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447" w:rsidRPr="007C5206" w:rsidRDefault="004D5447" w:rsidP="004D5447">
      <w:pPr>
        <w:tabs>
          <w:tab w:val="right" w:pos="9639"/>
        </w:tabs>
        <w:overflowPunct w:val="0"/>
        <w:autoSpaceDE w:val="0"/>
        <w:autoSpaceDN w:val="0"/>
        <w:adjustRightInd w:val="0"/>
        <w:jc w:val="left"/>
        <w:textAlignment w:val="baseline"/>
        <w:rPr>
          <w:rFonts w:ascii="Arial" w:eastAsia="宋体" w:hAnsi="Arial" w:cs="Times New Roman"/>
          <w:b/>
          <w:bCs/>
          <w:kern w:val="0"/>
          <w:sz w:val="22"/>
          <w:lang w:val="en-GB" w:eastAsia="ja-JP"/>
        </w:rPr>
      </w:pPr>
      <w:r w:rsidRPr="004D5447">
        <w:rPr>
          <w:rFonts w:ascii="Arial" w:eastAsia="宋体" w:hAnsi="Arial" w:cs="Times New Roman"/>
          <w:b/>
          <w:bCs/>
          <w:kern w:val="0"/>
          <w:sz w:val="22"/>
          <w:lang w:val="en-GB" w:eastAsia="ja-JP"/>
        </w:rPr>
        <w:t>3GPP TSG-RAN WG Meeting #</w:t>
      </w:r>
      <w:r>
        <w:rPr>
          <w:rFonts w:ascii="Arial" w:eastAsia="宋体" w:hAnsi="Arial" w:cs="Times New Roman"/>
          <w:b/>
          <w:bCs/>
          <w:kern w:val="0"/>
          <w:sz w:val="22"/>
          <w:lang w:val="en-GB" w:eastAsia="ja-JP"/>
        </w:rPr>
        <w:t>94</w:t>
      </w:r>
      <w:r w:rsidRPr="004D5447">
        <w:rPr>
          <w:rFonts w:ascii="Arial" w:eastAsia="宋体" w:hAnsi="Arial" w:cs="Times New Roman"/>
          <w:b/>
          <w:bCs/>
          <w:kern w:val="0"/>
          <w:sz w:val="22"/>
          <w:lang w:val="en-GB" w:eastAsia="ja-JP"/>
        </w:rPr>
        <w:t xml:space="preserve"> Electronic</w:t>
      </w:r>
      <w:r w:rsidRPr="004D5447">
        <w:rPr>
          <w:rFonts w:ascii="Arial" w:eastAsia="宋体" w:hAnsi="Arial" w:cs="Times New Roman"/>
          <w:b/>
          <w:bCs/>
          <w:kern w:val="0"/>
          <w:sz w:val="22"/>
          <w:lang w:val="en-GB" w:eastAsia="ja-JP"/>
        </w:rPr>
        <w:tab/>
      </w:r>
      <w:r w:rsidR="00942569" w:rsidRPr="00942569">
        <w:rPr>
          <w:rFonts w:ascii="Arial" w:eastAsia="宋体" w:hAnsi="Arial" w:cs="Times New Roman"/>
          <w:b/>
          <w:bCs/>
          <w:kern w:val="0"/>
          <w:sz w:val="22"/>
          <w:lang w:val="en-GB" w:eastAsia="ja-JP"/>
        </w:rPr>
        <w:t>RP-213273</w:t>
      </w:r>
    </w:p>
    <w:p w:rsidR="004D5447" w:rsidRPr="004D5447" w:rsidRDefault="00A542C8" w:rsidP="004D5447">
      <w:pPr>
        <w:overflowPunct w:val="0"/>
        <w:autoSpaceDE w:val="0"/>
        <w:autoSpaceDN w:val="0"/>
        <w:adjustRightInd w:val="0"/>
        <w:jc w:val="left"/>
        <w:textAlignment w:val="baseline"/>
        <w:rPr>
          <w:rFonts w:ascii="Arial" w:eastAsia="宋体" w:hAnsi="Arial" w:cs="Times New Roman"/>
          <w:b/>
          <w:bCs/>
          <w:kern w:val="0"/>
          <w:sz w:val="22"/>
          <w:lang w:val="en-GB"/>
        </w:rPr>
      </w:pPr>
      <w:r w:rsidRPr="00A542C8">
        <w:rPr>
          <w:rFonts w:ascii="Arial" w:eastAsia="宋体" w:hAnsi="Arial" w:cs="Times New Roman"/>
          <w:b/>
          <w:bCs/>
          <w:kern w:val="0"/>
          <w:sz w:val="22"/>
          <w:lang w:val="en-GB"/>
        </w:rPr>
        <w:t xml:space="preserve">Electronic meeting, </w:t>
      </w:r>
      <w:r w:rsidR="004D5447">
        <w:rPr>
          <w:rFonts w:ascii="Arial" w:eastAsia="宋体" w:hAnsi="Arial" w:cs="Times New Roman"/>
          <w:b/>
          <w:bCs/>
          <w:kern w:val="0"/>
          <w:sz w:val="22"/>
          <w:lang w:val="en-GB"/>
        </w:rPr>
        <w:t>December,</w:t>
      </w:r>
      <w:r w:rsidR="004D5447">
        <w:rPr>
          <w:rFonts w:ascii="Arial" w:eastAsia="宋体" w:hAnsi="Arial" w:cs="Times New Roman" w:hint="eastAsia"/>
          <w:b/>
          <w:bCs/>
          <w:kern w:val="0"/>
          <w:sz w:val="22"/>
          <w:lang w:val="en-GB"/>
        </w:rPr>
        <w:t xml:space="preserve"> </w:t>
      </w:r>
      <w:r w:rsidR="004D5447">
        <w:rPr>
          <w:rFonts w:ascii="Arial" w:eastAsia="宋体" w:hAnsi="Arial" w:cs="Times New Roman"/>
          <w:b/>
          <w:bCs/>
          <w:kern w:val="0"/>
          <w:sz w:val="22"/>
          <w:lang w:val="en-GB"/>
        </w:rPr>
        <w:t>6 – 17, 2021</w:t>
      </w:r>
    </w:p>
    <w:p w:rsidR="004D5447" w:rsidRDefault="004D5447" w:rsidP="004D5447">
      <w:pPr>
        <w:widowControl/>
        <w:tabs>
          <w:tab w:val="left" w:pos="1985"/>
        </w:tabs>
        <w:spacing w:after="120"/>
        <w:jc w:val="left"/>
        <w:rPr>
          <w:rFonts w:ascii="Arial" w:eastAsia="MS Mincho" w:hAnsi="Arial" w:cs="Arial"/>
          <w:b/>
          <w:bCs/>
          <w:kern w:val="0"/>
          <w:sz w:val="22"/>
          <w:lang w:val="en-GB" w:eastAsia="en-US"/>
        </w:rPr>
      </w:pPr>
    </w:p>
    <w:p w:rsidR="004D5447" w:rsidRPr="004D5447" w:rsidRDefault="004D5447" w:rsidP="004D5447">
      <w:pPr>
        <w:widowControl/>
        <w:tabs>
          <w:tab w:val="left" w:pos="1985"/>
        </w:tabs>
        <w:spacing w:after="120"/>
        <w:jc w:val="left"/>
        <w:rPr>
          <w:rFonts w:ascii="Arial" w:eastAsia="MS Mincho" w:hAnsi="Arial" w:cs="Arial"/>
          <w:b/>
          <w:bCs/>
          <w:kern w:val="0"/>
          <w:sz w:val="22"/>
          <w:lang w:val="en-GB" w:eastAsia="ja-JP"/>
        </w:rPr>
      </w:pPr>
      <w:r w:rsidRPr="004D5447">
        <w:rPr>
          <w:rFonts w:ascii="Arial" w:eastAsia="MS Mincho" w:hAnsi="Arial" w:cs="Arial"/>
          <w:b/>
          <w:bCs/>
          <w:kern w:val="0"/>
          <w:sz w:val="22"/>
          <w:lang w:val="en-GB" w:eastAsia="en-US"/>
        </w:rPr>
        <w:t>Agenda item:</w:t>
      </w:r>
      <w:r w:rsidRPr="004D5447">
        <w:rPr>
          <w:rFonts w:ascii="Arial" w:eastAsia="MS Mincho" w:hAnsi="Arial" w:cs="Arial"/>
          <w:b/>
          <w:bCs/>
          <w:kern w:val="0"/>
          <w:sz w:val="22"/>
          <w:lang w:val="en-GB" w:eastAsia="en-US"/>
        </w:rPr>
        <w:tab/>
      </w:r>
      <w:bookmarkStart w:id="0" w:name="_GoBack"/>
      <w:bookmarkEnd w:id="0"/>
      <w:r w:rsidR="00886A6E" w:rsidRPr="00942569">
        <w:rPr>
          <w:rFonts w:ascii="Arial" w:eastAsia="MS Mincho" w:hAnsi="Arial" w:cs="Arial"/>
          <w:b/>
          <w:bCs/>
          <w:kern w:val="0"/>
          <w:sz w:val="22"/>
          <w:lang w:val="en-GB" w:eastAsia="ja-JP"/>
        </w:rPr>
        <w:t>8A</w:t>
      </w:r>
      <w:r w:rsidR="006C7105" w:rsidRPr="00942569">
        <w:rPr>
          <w:rFonts w:ascii="Arial" w:eastAsia="MS Mincho" w:hAnsi="Arial" w:cs="Arial"/>
          <w:b/>
          <w:bCs/>
          <w:kern w:val="0"/>
          <w:sz w:val="22"/>
          <w:lang w:val="en-GB" w:eastAsia="ja-JP"/>
        </w:rPr>
        <w:t>.</w:t>
      </w:r>
      <w:r w:rsidR="00886A6E" w:rsidRPr="00942569">
        <w:rPr>
          <w:rFonts w:ascii="Arial" w:eastAsia="MS Mincho" w:hAnsi="Arial" w:cs="Arial"/>
          <w:b/>
          <w:bCs/>
          <w:kern w:val="0"/>
          <w:sz w:val="22"/>
          <w:lang w:val="en-GB" w:eastAsia="ja-JP"/>
        </w:rPr>
        <w:t>2</w:t>
      </w:r>
    </w:p>
    <w:p w:rsidR="004D5447" w:rsidRPr="004D5447" w:rsidRDefault="004D5447" w:rsidP="004D5447">
      <w:pPr>
        <w:widowControl/>
        <w:tabs>
          <w:tab w:val="left" w:pos="1985"/>
        </w:tabs>
        <w:spacing w:after="180"/>
        <w:ind w:left="1985" w:hanging="1985"/>
        <w:jc w:val="left"/>
        <w:rPr>
          <w:rFonts w:ascii="Arial" w:eastAsia="宋体" w:hAnsi="Arial" w:cs="Arial"/>
          <w:b/>
          <w:bCs/>
          <w:kern w:val="0"/>
          <w:sz w:val="22"/>
          <w:lang w:val="en-GB" w:eastAsia="en-US"/>
        </w:rPr>
      </w:pPr>
      <w:r w:rsidRPr="004D5447">
        <w:rPr>
          <w:rFonts w:ascii="Arial" w:eastAsia="宋体" w:hAnsi="Arial" w:cs="Arial"/>
          <w:b/>
          <w:bCs/>
          <w:kern w:val="0"/>
          <w:sz w:val="22"/>
          <w:lang w:val="en-GB" w:eastAsia="en-US"/>
        </w:rPr>
        <w:t>Source:</w:t>
      </w:r>
      <w:r w:rsidRPr="004D5447">
        <w:rPr>
          <w:rFonts w:ascii="Arial" w:eastAsia="宋体" w:hAnsi="Arial" w:cs="Arial"/>
          <w:b/>
          <w:bCs/>
          <w:kern w:val="0"/>
          <w:sz w:val="22"/>
          <w:lang w:val="en-GB" w:eastAsia="en-US"/>
        </w:rPr>
        <w:tab/>
      </w:r>
      <w:r w:rsidR="00A542C8">
        <w:rPr>
          <w:rFonts w:ascii="Arial" w:eastAsia="宋体" w:hAnsi="Arial" w:cs="Arial"/>
          <w:b/>
          <w:bCs/>
          <w:kern w:val="0"/>
          <w:sz w:val="22"/>
          <w:lang w:val="en-GB" w:eastAsia="en-US"/>
        </w:rPr>
        <w:t>vivo</w:t>
      </w:r>
      <w:r w:rsidR="00464AA3">
        <w:rPr>
          <w:rFonts w:ascii="Arial" w:eastAsia="宋体" w:hAnsi="Arial" w:cs="Arial"/>
          <w:b/>
          <w:bCs/>
          <w:kern w:val="0"/>
          <w:sz w:val="22"/>
          <w:lang w:val="en-GB" w:eastAsia="en-US"/>
        </w:rPr>
        <w:t>, CMCC</w:t>
      </w:r>
    </w:p>
    <w:p w:rsidR="004D5447" w:rsidRDefault="004D5447" w:rsidP="004D5447">
      <w:pPr>
        <w:widowControl/>
        <w:spacing w:after="180"/>
        <w:ind w:left="1985" w:hanging="1985"/>
        <w:jc w:val="left"/>
        <w:rPr>
          <w:rFonts w:ascii="Arial" w:eastAsia="宋体" w:hAnsi="Arial" w:cs="Arial"/>
          <w:b/>
          <w:bCs/>
          <w:kern w:val="0"/>
          <w:sz w:val="22"/>
          <w:lang w:val="en-GB" w:eastAsia="en-US"/>
        </w:rPr>
      </w:pPr>
      <w:r w:rsidRPr="004D5447">
        <w:rPr>
          <w:rFonts w:ascii="Arial" w:eastAsia="宋体" w:hAnsi="Arial" w:cs="Arial"/>
          <w:b/>
          <w:bCs/>
          <w:kern w:val="0"/>
          <w:sz w:val="22"/>
          <w:lang w:val="en-GB" w:eastAsia="en-US"/>
        </w:rPr>
        <w:t>Title:</w:t>
      </w:r>
      <w:r w:rsidRPr="004D5447">
        <w:rPr>
          <w:rFonts w:ascii="Arial" w:eastAsia="宋体" w:hAnsi="Arial" w:cs="Arial"/>
          <w:b/>
          <w:bCs/>
          <w:kern w:val="0"/>
          <w:sz w:val="22"/>
          <w:lang w:val="en-GB" w:eastAsia="en-US"/>
        </w:rPr>
        <w:tab/>
      </w:r>
      <w:r w:rsidR="006C6CD8">
        <w:rPr>
          <w:rFonts w:ascii="Arial" w:eastAsia="宋体" w:hAnsi="Arial" w:cs="Arial" w:hint="eastAsia"/>
          <w:b/>
          <w:bCs/>
          <w:kern w:val="0"/>
          <w:sz w:val="22"/>
          <w:lang w:val="en-GB"/>
        </w:rPr>
        <w:t>Discussion</w:t>
      </w:r>
      <w:r w:rsidR="006C6CD8">
        <w:rPr>
          <w:rFonts w:ascii="Arial" w:eastAsia="宋体" w:hAnsi="Arial" w:cs="Arial"/>
          <w:b/>
          <w:bCs/>
          <w:kern w:val="0"/>
          <w:sz w:val="22"/>
          <w:lang w:val="en-GB" w:eastAsia="en-US"/>
        </w:rPr>
        <w:t xml:space="preserve"> </w:t>
      </w:r>
      <w:r w:rsidR="006C6CD8">
        <w:rPr>
          <w:rFonts w:ascii="Arial" w:eastAsia="宋体" w:hAnsi="Arial" w:cs="Arial" w:hint="eastAsia"/>
          <w:b/>
          <w:bCs/>
          <w:kern w:val="0"/>
          <w:sz w:val="22"/>
          <w:lang w:val="en-GB"/>
        </w:rPr>
        <w:t>on</w:t>
      </w:r>
      <w:r w:rsidR="006C6CD8">
        <w:rPr>
          <w:rFonts w:ascii="Arial" w:eastAsia="宋体" w:hAnsi="Arial" w:cs="Arial"/>
          <w:b/>
          <w:bCs/>
          <w:kern w:val="0"/>
          <w:sz w:val="22"/>
          <w:lang w:val="en-GB" w:eastAsia="en-US"/>
        </w:rPr>
        <w:t xml:space="preserve"> </w:t>
      </w:r>
      <w:r w:rsidR="006C7105" w:rsidRPr="006C7105">
        <w:rPr>
          <w:rFonts w:ascii="Arial" w:eastAsia="宋体" w:hAnsi="Arial" w:cs="Arial"/>
          <w:b/>
          <w:bCs/>
          <w:kern w:val="0"/>
          <w:sz w:val="22"/>
          <w:lang w:val="en-GB"/>
        </w:rPr>
        <w:t>UE aggregation</w:t>
      </w:r>
    </w:p>
    <w:p w:rsidR="004D5447" w:rsidRPr="004D5447" w:rsidRDefault="004D5447" w:rsidP="004D5447">
      <w:pPr>
        <w:widowControl/>
        <w:tabs>
          <w:tab w:val="left" w:pos="1985"/>
        </w:tabs>
        <w:spacing w:after="180"/>
        <w:jc w:val="left"/>
        <w:rPr>
          <w:rFonts w:ascii="Arial" w:eastAsia="宋体" w:hAnsi="Arial" w:cs="Arial"/>
          <w:b/>
          <w:bCs/>
          <w:kern w:val="0"/>
          <w:sz w:val="22"/>
          <w:lang w:val="en-GB" w:eastAsia="en-US"/>
        </w:rPr>
      </w:pPr>
      <w:r w:rsidRPr="004D5447">
        <w:rPr>
          <w:rFonts w:ascii="Arial" w:eastAsia="宋体" w:hAnsi="Arial" w:cs="Arial"/>
          <w:b/>
          <w:bCs/>
          <w:kern w:val="0"/>
          <w:sz w:val="22"/>
          <w:lang w:val="en-GB" w:eastAsia="en-US"/>
        </w:rPr>
        <w:t>Document for:</w:t>
      </w:r>
      <w:r w:rsidRPr="004D5447">
        <w:rPr>
          <w:rFonts w:ascii="Arial" w:eastAsia="宋体" w:hAnsi="Arial" w:cs="Arial"/>
          <w:b/>
          <w:bCs/>
          <w:kern w:val="0"/>
          <w:sz w:val="22"/>
          <w:lang w:val="en-GB" w:eastAsia="en-US"/>
        </w:rPr>
        <w:tab/>
        <w:t>Discussion and Decision</w:t>
      </w:r>
    </w:p>
    <w:p w:rsidR="004D5447" w:rsidRPr="004D5447" w:rsidRDefault="004D5447" w:rsidP="004D5447">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4D5447">
        <w:rPr>
          <w:rFonts w:ascii="Arial" w:eastAsia="宋体" w:hAnsi="Arial" w:cs="Times New Roman"/>
          <w:kern w:val="0"/>
          <w:sz w:val="36"/>
          <w:szCs w:val="20"/>
          <w:lang w:val="en-GB" w:eastAsia="en-US"/>
        </w:rPr>
        <w:t xml:space="preserve">1 </w:t>
      </w:r>
      <w:r w:rsidRPr="004D5447">
        <w:rPr>
          <w:rFonts w:ascii="Arial" w:eastAsia="宋体" w:hAnsi="Arial" w:cs="Times New Roman"/>
          <w:kern w:val="0"/>
          <w:sz w:val="36"/>
          <w:szCs w:val="20"/>
          <w:lang w:val="en-GB" w:eastAsia="en-US"/>
        </w:rPr>
        <w:tab/>
        <w:t>Introduction</w:t>
      </w:r>
    </w:p>
    <w:p w:rsidR="000F7E15" w:rsidRPr="00284839" w:rsidRDefault="0097581A" w:rsidP="000F7E15">
      <w:pPr>
        <w:widowControl/>
        <w:spacing w:before="60"/>
        <w:rPr>
          <w:rFonts w:ascii="Times New Roman" w:eastAsia="MS Mincho" w:hAnsi="Times New Roman" w:cs="Times New Roman"/>
          <w:kern w:val="0"/>
          <w:sz w:val="20"/>
          <w:szCs w:val="20"/>
          <w:lang w:val="en-GB" w:eastAsia="en-GB"/>
        </w:rPr>
      </w:pPr>
      <w:r w:rsidRPr="00284839">
        <w:rPr>
          <w:rFonts w:ascii="Times New Roman" w:eastAsia="MS Mincho" w:hAnsi="Times New Roman" w:cs="Times New Roman"/>
          <w:kern w:val="0"/>
          <w:sz w:val="20"/>
          <w:szCs w:val="20"/>
          <w:lang w:val="en-GB" w:eastAsia="en-GB"/>
        </w:rPr>
        <w:t xml:space="preserve">It is acknowledged </w:t>
      </w:r>
      <w:proofErr w:type="spellStart"/>
      <w:r w:rsidRPr="00284839">
        <w:rPr>
          <w:rFonts w:ascii="Times New Roman" w:eastAsia="MS Mincho" w:hAnsi="Times New Roman" w:cs="Times New Roman"/>
          <w:kern w:val="0"/>
          <w:sz w:val="20"/>
          <w:szCs w:val="20"/>
          <w:lang w:val="en-GB" w:eastAsia="en-GB"/>
        </w:rPr>
        <w:t>tha</w:t>
      </w:r>
      <w:proofErr w:type="spellEnd"/>
      <w:r w:rsidRPr="00284839">
        <w:rPr>
          <w:rFonts w:ascii="Times New Roman" w:eastAsia="MS Mincho" w:hAnsi="Times New Roman" w:cs="Times New Roman"/>
          <w:kern w:val="0"/>
          <w:sz w:val="20"/>
          <w:szCs w:val="20"/>
          <w:lang w:val="en-GB" w:eastAsia="en-GB"/>
        </w:rPr>
        <w:t xml:space="preserve"> i</w:t>
      </w:r>
      <w:r w:rsidR="000F7E15" w:rsidRPr="00284839">
        <w:rPr>
          <w:rFonts w:ascii="Times New Roman" w:eastAsia="MS Mincho" w:hAnsi="Times New Roman" w:cs="Times New Roman"/>
          <w:kern w:val="0"/>
          <w:sz w:val="20"/>
          <w:szCs w:val="20"/>
          <w:lang w:val="en-GB" w:eastAsia="en-GB"/>
        </w:rPr>
        <w:t xml:space="preserve">n </w:t>
      </w:r>
      <w:r w:rsidR="002855CB">
        <w:rPr>
          <w:rFonts w:ascii="Times New Roman" w:eastAsia="MS Mincho" w:hAnsi="Times New Roman" w:cs="Times New Roman"/>
          <w:kern w:val="0"/>
          <w:sz w:val="20"/>
          <w:szCs w:val="20"/>
          <w:lang w:val="en-GB" w:eastAsia="en-GB"/>
        </w:rPr>
        <w:t xml:space="preserve">some </w:t>
      </w:r>
      <w:r w:rsidR="000F7E15" w:rsidRPr="00284839">
        <w:rPr>
          <w:rFonts w:ascii="Times New Roman" w:eastAsia="MS Mincho" w:hAnsi="Times New Roman" w:cs="Times New Roman"/>
          <w:kern w:val="0"/>
          <w:sz w:val="20"/>
          <w:szCs w:val="20"/>
          <w:lang w:val="en-GB" w:eastAsia="en-GB"/>
        </w:rPr>
        <w:t xml:space="preserve">cases normal UEs are too limited by UL UE transmission power to achieve required bitrate, especially at the edge of a cell. </w:t>
      </w:r>
      <w:r w:rsidRPr="00284839">
        <w:rPr>
          <w:rFonts w:ascii="Times New Roman" w:eastAsia="MS Mincho" w:hAnsi="Times New Roman" w:cs="Times New Roman"/>
          <w:kern w:val="0"/>
          <w:sz w:val="20"/>
          <w:szCs w:val="20"/>
          <w:lang w:val="en-GB" w:eastAsia="en-GB"/>
        </w:rPr>
        <w:t xml:space="preserve">In such cases, to boost UE UL bitrate, UE </w:t>
      </w:r>
      <w:r w:rsidR="000F7E15" w:rsidRPr="00284839">
        <w:rPr>
          <w:rFonts w:ascii="Times New Roman" w:eastAsia="MS Mincho" w:hAnsi="Times New Roman" w:cs="Times New Roman"/>
          <w:kern w:val="0"/>
          <w:sz w:val="20"/>
          <w:szCs w:val="20"/>
          <w:lang w:val="en-GB" w:eastAsia="en-GB"/>
        </w:rPr>
        <w:t xml:space="preserve">aggregation </w:t>
      </w:r>
      <w:r w:rsidRPr="00284839">
        <w:rPr>
          <w:rFonts w:ascii="Times New Roman" w:eastAsia="MS Mincho" w:hAnsi="Times New Roman" w:cs="Times New Roman"/>
          <w:kern w:val="0"/>
          <w:sz w:val="20"/>
          <w:szCs w:val="20"/>
          <w:lang w:val="en-GB" w:eastAsia="en-GB"/>
        </w:rPr>
        <w:t xml:space="preserve">can be considered as viable solution. </w:t>
      </w:r>
      <w:r w:rsidR="002855CB">
        <w:rPr>
          <w:rFonts w:ascii="Times New Roman" w:eastAsia="MS Mincho" w:hAnsi="Times New Roman" w:cs="Times New Roman"/>
          <w:kern w:val="0"/>
          <w:sz w:val="20"/>
          <w:szCs w:val="20"/>
          <w:lang w:val="en-GB" w:eastAsia="en-GB"/>
        </w:rPr>
        <w:t>Compared to h</w:t>
      </w:r>
      <w:r w:rsidR="002855CB" w:rsidRPr="00284839">
        <w:rPr>
          <w:rFonts w:ascii="Times New Roman" w:eastAsia="MS Mincho" w:hAnsi="Times New Roman" w:cs="Times New Roman"/>
          <w:kern w:val="0"/>
          <w:sz w:val="20"/>
          <w:szCs w:val="20"/>
          <w:lang w:val="en-GB" w:eastAsia="en-GB"/>
        </w:rPr>
        <w:t xml:space="preserve">igher layer solutions such as MPTCP </w:t>
      </w:r>
      <w:r w:rsidR="002855CB">
        <w:rPr>
          <w:rFonts w:ascii="Times New Roman" w:eastAsia="MS Mincho" w:hAnsi="Times New Roman" w:cs="Times New Roman"/>
          <w:kern w:val="0"/>
          <w:sz w:val="20"/>
          <w:szCs w:val="20"/>
          <w:lang w:val="en-GB" w:eastAsia="en-GB"/>
        </w:rPr>
        <w:t xml:space="preserve">which </w:t>
      </w:r>
      <w:r w:rsidR="002855CB" w:rsidRPr="00284839">
        <w:rPr>
          <w:rFonts w:ascii="Times New Roman" w:eastAsia="MS Mincho" w:hAnsi="Times New Roman" w:cs="Times New Roman"/>
          <w:kern w:val="0"/>
          <w:sz w:val="20"/>
          <w:szCs w:val="20"/>
          <w:lang w:val="en-GB" w:eastAsia="en-GB"/>
        </w:rPr>
        <w:t>are usually not available as they need to be available both in server and device</w:t>
      </w:r>
      <w:r w:rsidR="002855CB">
        <w:rPr>
          <w:rFonts w:ascii="Times New Roman" w:eastAsia="MS Mincho" w:hAnsi="Times New Roman" w:cs="Times New Roman"/>
          <w:kern w:val="0"/>
          <w:sz w:val="20"/>
          <w:szCs w:val="20"/>
          <w:lang w:val="en-GB" w:eastAsia="en-GB"/>
        </w:rPr>
        <w:t xml:space="preserve">, </w:t>
      </w:r>
      <w:r w:rsidRPr="00284839">
        <w:rPr>
          <w:rFonts w:ascii="Times New Roman" w:eastAsia="MS Mincho" w:hAnsi="Times New Roman" w:cs="Times New Roman"/>
          <w:kern w:val="0"/>
          <w:sz w:val="20"/>
          <w:szCs w:val="20"/>
          <w:lang w:val="en-GB" w:eastAsia="en-GB"/>
        </w:rPr>
        <w:t xml:space="preserve">UE aggregation </w:t>
      </w:r>
      <w:r w:rsidR="000F7E15" w:rsidRPr="00284839">
        <w:rPr>
          <w:rFonts w:ascii="Times New Roman" w:eastAsia="MS Mincho" w:hAnsi="Times New Roman" w:cs="Times New Roman"/>
          <w:kern w:val="0"/>
          <w:sz w:val="20"/>
          <w:szCs w:val="20"/>
          <w:lang w:val="en-GB" w:eastAsia="en-GB"/>
        </w:rPr>
        <w:t xml:space="preserve">is more flexible in that a flexible number of UEs can be aggregated. </w:t>
      </w:r>
    </w:p>
    <w:p w:rsidR="008C39A4" w:rsidRDefault="002855CB" w:rsidP="000F7E15">
      <w:pPr>
        <w:widowControl/>
        <w:spacing w:before="60"/>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 xml:space="preserve">At RAN#93-e meeting, for potential SI/WI on UE </w:t>
      </w:r>
      <w:r w:rsidR="000F7E15" w:rsidRPr="00284839">
        <w:rPr>
          <w:rFonts w:ascii="Times New Roman" w:eastAsia="MS Mincho" w:hAnsi="Times New Roman" w:cs="Times New Roman"/>
          <w:kern w:val="0"/>
          <w:sz w:val="20"/>
          <w:szCs w:val="20"/>
          <w:lang w:val="en-GB" w:eastAsia="en-GB"/>
        </w:rPr>
        <w:t>aggregation function</w:t>
      </w:r>
      <w:r>
        <w:rPr>
          <w:rFonts w:ascii="Times New Roman" w:eastAsia="MS Mincho" w:hAnsi="Times New Roman" w:cs="Times New Roman"/>
          <w:kern w:val="0"/>
          <w:sz w:val="20"/>
          <w:szCs w:val="20"/>
          <w:lang w:val="en-GB" w:eastAsia="en-GB"/>
        </w:rPr>
        <w:t xml:space="preserve">, an email discussion </w:t>
      </w:r>
      <w:r w:rsidR="003D1FE8" w:rsidRPr="003D1FE8">
        <w:rPr>
          <w:rFonts w:ascii="Times New Roman" w:eastAsia="MS Mincho" w:hAnsi="Times New Roman" w:cs="Times New Roman"/>
          <w:kern w:val="0"/>
          <w:sz w:val="20"/>
          <w:szCs w:val="20"/>
          <w:lang w:val="en-GB" w:eastAsia="en-GB"/>
        </w:rPr>
        <w:t>[RAN94e-R18Prep-24]</w:t>
      </w:r>
      <w:r w:rsidR="003D1FE8">
        <w:rPr>
          <w:rFonts w:ascii="Times New Roman" w:eastAsia="MS Mincho" w:hAnsi="Times New Roman" w:cs="Times New Roman"/>
          <w:kern w:val="0"/>
          <w:sz w:val="20"/>
          <w:szCs w:val="20"/>
          <w:lang w:val="en-GB" w:eastAsia="en-GB"/>
        </w:rPr>
        <w:t xml:space="preserve"> </w:t>
      </w:r>
      <w:r>
        <w:rPr>
          <w:rFonts w:ascii="Times New Roman" w:eastAsia="MS Mincho" w:hAnsi="Times New Roman" w:cs="Times New Roman"/>
          <w:kern w:val="0"/>
          <w:sz w:val="20"/>
          <w:szCs w:val="20"/>
          <w:lang w:val="en-GB" w:eastAsia="en-GB"/>
        </w:rPr>
        <w:t xml:space="preserve">was </w:t>
      </w:r>
      <w:proofErr w:type="spellStart"/>
      <w:r>
        <w:rPr>
          <w:rFonts w:ascii="Times New Roman" w:eastAsia="MS Mincho" w:hAnsi="Times New Roman" w:cs="Times New Roman"/>
          <w:kern w:val="0"/>
          <w:sz w:val="20"/>
          <w:szCs w:val="20"/>
          <w:lang w:val="en-GB" w:eastAsia="en-GB"/>
        </w:rPr>
        <w:t>conduted</w:t>
      </w:r>
      <w:proofErr w:type="spellEnd"/>
      <w:r w:rsidR="008C39A4">
        <w:rPr>
          <w:rFonts w:ascii="Times New Roman" w:eastAsia="MS Mincho" w:hAnsi="Times New Roman" w:cs="Times New Roman"/>
          <w:kern w:val="0"/>
          <w:sz w:val="20"/>
          <w:szCs w:val="20"/>
          <w:lang w:val="en-GB" w:eastAsia="en-GB"/>
        </w:rPr>
        <w:t xml:space="preserve"> which concluded with following two </w:t>
      </w:r>
      <w:proofErr w:type="spellStart"/>
      <w:r w:rsidR="008C39A4">
        <w:rPr>
          <w:rFonts w:ascii="Times New Roman" w:eastAsia="MS Mincho" w:hAnsi="Times New Roman" w:cs="Times New Roman"/>
          <w:kern w:val="0"/>
          <w:sz w:val="20"/>
          <w:szCs w:val="20"/>
          <w:lang w:val="en-GB" w:eastAsia="en-GB"/>
        </w:rPr>
        <w:t>altermative</w:t>
      </w:r>
      <w:proofErr w:type="spellEnd"/>
      <w:r w:rsidR="008C39A4">
        <w:rPr>
          <w:rFonts w:ascii="Times New Roman" w:eastAsia="MS Mincho" w:hAnsi="Times New Roman" w:cs="Times New Roman"/>
          <w:kern w:val="0"/>
          <w:sz w:val="20"/>
          <w:szCs w:val="20"/>
          <w:lang w:val="en-GB" w:eastAsia="en-GB"/>
        </w:rPr>
        <w:t xml:space="preserve"> SI </w:t>
      </w:r>
      <w:r w:rsidR="003D1FE8">
        <w:rPr>
          <w:rFonts w:ascii="Times New Roman" w:eastAsia="MS Mincho" w:hAnsi="Times New Roman" w:cs="Times New Roman"/>
          <w:kern w:val="0"/>
          <w:sz w:val="20"/>
          <w:szCs w:val="20"/>
          <w:lang w:val="en-GB" w:eastAsia="en-GB"/>
        </w:rPr>
        <w:t xml:space="preserve">objective </w:t>
      </w:r>
      <w:r w:rsidR="008C39A4">
        <w:rPr>
          <w:rFonts w:ascii="Times New Roman" w:eastAsia="MS Mincho" w:hAnsi="Times New Roman" w:cs="Times New Roman"/>
          <w:kern w:val="0"/>
          <w:sz w:val="20"/>
          <w:szCs w:val="20"/>
          <w:lang w:val="en-GB" w:eastAsia="en-GB"/>
        </w:rPr>
        <w:t>scope on UE aggregation</w:t>
      </w:r>
      <w:r w:rsidR="00F61A23">
        <w:rPr>
          <w:rFonts w:ascii="Times New Roman" w:eastAsia="MS Mincho" w:hAnsi="Times New Roman" w:cs="Times New Roman"/>
          <w:kern w:val="0"/>
          <w:sz w:val="20"/>
          <w:szCs w:val="20"/>
          <w:lang w:val="en-GB" w:eastAsia="en-GB"/>
        </w:rPr>
        <w:t xml:space="preserve"> [1]</w:t>
      </w:r>
      <w:r w:rsidR="008C39A4">
        <w:rPr>
          <w:rFonts w:ascii="Times New Roman" w:eastAsia="MS Mincho" w:hAnsi="Times New Roman" w:cs="Times New Roman"/>
          <w:kern w:val="0"/>
          <w:sz w:val="20"/>
          <w:szCs w:val="20"/>
          <w:lang w:val="en-GB" w:eastAsia="en-GB"/>
        </w:rPr>
        <w:t>:</w:t>
      </w:r>
    </w:p>
    <w:p w:rsidR="008C39A4" w:rsidRDefault="008C39A4" w:rsidP="000F7E15">
      <w:pPr>
        <w:widowControl/>
        <w:spacing w:before="60"/>
        <w:rPr>
          <w:rFonts w:ascii="Times New Roman" w:eastAsia="MS Mincho" w:hAnsi="Times New Roman" w:cs="Times New Roman"/>
          <w:kern w:val="0"/>
          <w:sz w:val="20"/>
          <w:szCs w:val="20"/>
          <w:lang w:val="en-GB" w:eastAsia="en-GB"/>
        </w:rPr>
      </w:pPr>
    </w:p>
    <w:tbl>
      <w:tblPr>
        <w:tblStyle w:val="a7"/>
        <w:tblW w:w="0" w:type="auto"/>
        <w:tblInd w:w="355" w:type="dxa"/>
        <w:tblLook w:val="04A0" w:firstRow="1" w:lastRow="0" w:firstColumn="1" w:lastColumn="0" w:noHBand="0" w:noVBand="1"/>
      </w:tblPr>
      <w:tblGrid>
        <w:gridCol w:w="7941"/>
      </w:tblGrid>
      <w:tr w:rsidR="003D1FE8" w:rsidTr="00F61A23">
        <w:tc>
          <w:tcPr>
            <w:tcW w:w="7941" w:type="dxa"/>
          </w:tcPr>
          <w:p w:rsidR="003D1FE8" w:rsidRPr="00672506" w:rsidRDefault="003D1FE8" w:rsidP="000F7E15">
            <w:pPr>
              <w:widowControl/>
              <w:spacing w:before="60"/>
              <w:rPr>
                <w:rFonts w:eastAsia="MS Mincho"/>
                <w:b/>
                <w:lang w:val="en-GB" w:eastAsia="en-GB"/>
              </w:rPr>
            </w:pPr>
            <w:r w:rsidRPr="00672506">
              <w:rPr>
                <w:rFonts w:eastAsia="MS Mincho"/>
                <w:b/>
                <w:lang w:val="en-GB" w:eastAsia="en-GB"/>
              </w:rPr>
              <w:t>ALT1</w:t>
            </w:r>
            <w:r w:rsidR="00672506">
              <w:rPr>
                <w:rFonts w:eastAsia="MS Mincho"/>
                <w:b/>
                <w:lang w:val="en-GB" w:eastAsia="en-GB"/>
              </w:rPr>
              <w:t>:</w:t>
            </w:r>
          </w:p>
          <w:p w:rsidR="003D1FE8" w:rsidRPr="00672506" w:rsidRDefault="003D1FE8" w:rsidP="003D1FE8">
            <w:pPr>
              <w:rPr>
                <w:rFonts w:ascii="TimesNewRomanPSMT" w:eastAsia="TimesNewRomanPSMT" w:cs="TimesNewRomanPSMT"/>
                <w:lang w:eastAsia="zh-TW"/>
              </w:rPr>
            </w:pPr>
            <w:r w:rsidRPr="00672506">
              <w:rPr>
                <w:rFonts w:ascii="TimesNewRomanPSMT" w:eastAsia="TimesNewRomanPSMT" w:cs="TimesNewRomanPSMT"/>
                <w:lang w:eastAsia="zh-TW"/>
              </w:rPr>
              <w:t>Support UE aggregation working according to the following assumptions:</w:t>
            </w:r>
          </w:p>
          <w:p w:rsidR="003D1FE8" w:rsidRPr="00672506" w:rsidRDefault="003D1FE8" w:rsidP="003D1FE8">
            <w:pPr>
              <w:pStyle w:val="a8"/>
              <w:widowControl/>
              <w:numPr>
                <w:ilvl w:val="0"/>
                <w:numId w:val="10"/>
              </w:numPr>
              <w:autoSpaceDE w:val="0"/>
              <w:autoSpaceDN w:val="0"/>
              <w:adjustRightInd w:val="0"/>
              <w:ind w:firstLineChars="0"/>
              <w:contextualSpacing/>
              <w:jc w:val="left"/>
              <w:rPr>
                <w:rFonts w:ascii="TimesNewRomanPSMT" w:eastAsia="TimesNewRomanPSMT" w:cs="TimesNewRomanPSMT"/>
                <w:lang w:eastAsia="zh-TW"/>
              </w:rPr>
            </w:pPr>
            <w:r w:rsidRPr="00672506">
              <w:rPr>
                <w:rFonts w:ascii="TimesNewRomanPSMT" w:eastAsia="TimesNewRomanPSMT" w:cs="TimesNewRomanPSMT"/>
                <w:lang w:eastAsia="zh-TW"/>
              </w:rPr>
              <w:t>Aggregation is performed at PDCP layer. [</w:t>
            </w:r>
            <w:proofErr w:type="spellStart"/>
            <w:r w:rsidRPr="00672506">
              <w:rPr>
                <w:rFonts w:ascii="TimesNewRomanPSMT" w:eastAsia="TimesNewRomanPSMT" w:cs="TimesNewRomanPSMT"/>
                <w:lang w:eastAsia="zh-TW"/>
              </w:rPr>
              <w:t>Editors</w:t>
            </w:r>
            <w:proofErr w:type="spellEnd"/>
            <w:r w:rsidRPr="00672506">
              <w:rPr>
                <w:rFonts w:ascii="TimesNewRomanPSMT" w:eastAsia="TimesNewRomanPSMT" w:cs="TimesNewRomanPSMT"/>
                <w:lang w:eastAsia="zh-TW"/>
              </w:rPr>
              <w:t xml:space="preserve"> note: This bullet is mostly for description, e.g. to compare with Alt 2, assume most/all of this is done anyway for SL L2 relay multipath, </w:t>
            </w:r>
            <w:proofErr w:type="gramStart"/>
            <w:r w:rsidRPr="00672506">
              <w:rPr>
                <w:rFonts w:ascii="TimesNewRomanPSMT" w:eastAsia="TimesNewRomanPSMT" w:cs="TimesNewRomanPSMT"/>
                <w:lang w:eastAsia="zh-TW"/>
              </w:rPr>
              <w:t>Possibly</w:t>
            </w:r>
            <w:proofErr w:type="gramEnd"/>
            <w:r w:rsidRPr="00672506">
              <w:rPr>
                <w:rFonts w:ascii="TimesNewRomanPSMT" w:eastAsia="TimesNewRomanPSMT" w:cs="TimesNewRomanPSMT"/>
                <w:lang w:eastAsia="zh-TW"/>
              </w:rPr>
              <w:t xml:space="preserve"> aggregation adds a somewhat different behavior compared to high reliability]</w:t>
            </w:r>
          </w:p>
          <w:p w:rsidR="003D1FE8" w:rsidRPr="00672506" w:rsidRDefault="003D1FE8" w:rsidP="003D1FE8">
            <w:pPr>
              <w:pStyle w:val="a8"/>
              <w:widowControl/>
              <w:numPr>
                <w:ilvl w:val="0"/>
                <w:numId w:val="10"/>
              </w:numPr>
              <w:autoSpaceDE w:val="0"/>
              <w:autoSpaceDN w:val="0"/>
              <w:adjustRightInd w:val="0"/>
              <w:ind w:firstLineChars="0"/>
              <w:contextualSpacing/>
              <w:jc w:val="left"/>
              <w:rPr>
                <w:rFonts w:ascii="TimesNewRomanPSMT" w:eastAsia="TimesNewRomanPSMT" w:cs="TimesNewRomanPSMT"/>
                <w:lang w:eastAsia="zh-TW"/>
              </w:rPr>
            </w:pPr>
            <w:r w:rsidRPr="00672506">
              <w:rPr>
                <w:rFonts w:ascii="TimesNewRomanPSMT" w:eastAsia="TimesNewRomanPSMT" w:cs="TimesNewRomanPSMT"/>
                <w:lang w:eastAsia="zh-TW"/>
              </w:rPr>
              <w:t xml:space="preserve">The aggregation is controlled by RAN/AS by using a direct </w:t>
            </w:r>
            <w:proofErr w:type="spellStart"/>
            <w:r w:rsidRPr="00672506">
              <w:rPr>
                <w:rFonts w:ascii="TimesNewRomanPSMT" w:eastAsia="TimesNewRomanPSMT" w:cs="TimesNewRomanPSMT"/>
                <w:lang w:eastAsia="zh-TW"/>
              </w:rPr>
              <w:t>Uu</w:t>
            </w:r>
            <w:proofErr w:type="spellEnd"/>
            <w:r w:rsidRPr="00672506">
              <w:rPr>
                <w:rFonts w:ascii="TimesNewRomanPSMT" w:eastAsia="TimesNewRomanPSMT" w:cs="TimesNewRomanPSMT"/>
                <w:lang w:eastAsia="zh-TW"/>
              </w:rPr>
              <w:t xml:space="preserve"> link + a SL L2 UE-Network Relay link between </w:t>
            </w:r>
            <w:proofErr w:type="spellStart"/>
            <w:r w:rsidRPr="00672506">
              <w:rPr>
                <w:rFonts w:ascii="TimesNewRomanPSMT" w:eastAsia="TimesNewRomanPSMT" w:cs="TimesNewRomanPSMT"/>
                <w:lang w:eastAsia="zh-TW"/>
              </w:rPr>
              <w:t>gNB</w:t>
            </w:r>
            <w:proofErr w:type="spellEnd"/>
            <w:r w:rsidRPr="00672506">
              <w:rPr>
                <w:rFonts w:ascii="TimesNewRomanPSMT" w:eastAsia="TimesNewRomanPSMT" w:cs="TimesNewRomanPSMT"/>
                <w:lang w:eastAsia="zh-TW"/>
              </w:rPr>
              <w:t xml:space="preserve"> and UE, and the non-anchor aggregation UE is the relaying UE [</w:t>
            </w:r>
            <w:proofErr w:type="spellStart"/>
            <w:r w:rsidRPr="00672506">
              <w:rPr>
                <w:rFonts w:ascii="TimesNewRomanPSMT" w:eastAsia="TimesNewRomanPSMT" w:cs="TimesNewRomanPSMT"/>
                <w:lang w:eastAsia="zh-TW"/>
              </w:rPr>
              <w:t>Editors</w:t>
            </w:r>
            <w:proofErr w:type="spellEnd"/>
            <w:r w:rsidRPr="00672506">
              <w:rPr>
                <w:rFonts w:ascii="TimesNewRomanPSMT" w:eastAsia="TimesNewRomanPSMT" w:cs="TimesNewRomanPSMT"/>
                <w:lang w:eastAsia="zh-TW"/>
              </w:rPr>
              <w:t xml:space="preserve"> note: This bullet is for description, e.g. to compare with Alt 2, Assume this is done anyway for SL L2 relay multipath]</w:t>
            </w:r>
          </w:p>
          <w:p w:rsidR="003D1FE8" w:rsidRPr="00672506" w:rsidRDefault="003D1FE8" w:rsidP="003D1FE8">
            <w:pPr>
              <w:rPr>
                <w:rFonts w:ascii="TimesNewRomanPSMT" w:eastAsia="TimesNewRomanPSMT" w:cs="TimesNewRomanPSMT"/>
                <w:lang w:eastAsia="zh-TW"/>
              </w:rPr>
            </w:pPr>
            <w:r w:rsidRPr="00672506">
              <w:rPr>
                <w:rFonts w:ascii="TimesNewRomanPSMT" w:eastAsia="TimesNewRomanPSMT" w:cs="TimesNewRomanPSMT"/>
                <w:lang w:eastAsia="zh-TW"/>
              </w:rPr>
              <w:t xml:space="preserve">Support that instead of physical </w:t>
            </w:r>
            <w:proofErr w:type="spellStart"/>
            <w:r w:rsidRPr="00672506">
              <w:rPr>
                <w:rFonts w:ascii="TimesNewRomanPSMT" w:eastAsia="TimesNewRomanPSMT" w:cs="TimesNewRomanPSMT"/>
                <w:lang w:eastAsia="zh-TW"/>
              </w:rPr>
              <w:t>sidelink</w:t>
            </w:r>
            <w:proofErr w:type="spellEnd"/>
            <w:r w:rsidRPr="00672506">
              <w:rPr>
                <w:rFonts w:ascii="TimesNewRomanPSMT" w:eastAsia="TimesNewRomanPSMT" w:cs="TimesNewRomanPSMT"/>
                <w:lang w:eastAsia="zh-TW"/>
              </w:rPr>
              <w:t xml:space="preserve">, </w:t>
            </w:r>
            <w:proofErr w:type="gramStart"/>
            <w:r w:rsidRPr="00672506">
              <w:rPr>
                <w:rFonts w:ascii="TimesNewRomanPSMT" w:eastAsia="TimesNewRomanPSMT" w:cs="TimesNewRomanPSMT"/>
                <w:lang w:eastAsia="zh-TW"/>
              </w:rPr>
              <w:t>a</w:t>
            </w:r>
            <w:proofErr w:type="gramEnd"/>
            <w:r w:rsidRPr="00672506">
              <w:rPr>
                <w:rFonts w:ascii="TimesNewRomanPSMT" w:eastAsia="TimesNewRomanPSMT" w:cs="TimesNewRomanPSMT"/>
                <w:lang w:eastAsia="zh-TW"/>
              </w:rPr>
              <w:t xml:space="preserve"> Unspecified physical UE-UE interconnect link is used for aggregation (assumed Ideal). Assume to reuse PC5 or side-link modelling when possible/reasonable,</w:t>
            </w:r>
          </w:p>
          <w:p w:rsidR="003D1FE8" w:rsidRPr="00672506" w:rsidRDefault="003D1FE8" w:rsidP="003D1FE8">
            <w:pPr>
              <w:rPr>
                <w:rFonts w:ascii="TimesNewRomanPSMT" w:eastAsia="TimesNewRomanPSMT" w:cs="TimesNewRomanPSMT"/>
                <w:lang w:eastAsia="zh-TW"/>
              </w:rPr>
            </w:pPr>
            <w:r w:rsidRPr="00672506">
              <w:rPr>
                <w:rFonts w:ascii="TimesNewRomanPSMT" w:eastAsia="TimesNewRomanPSMT" w:cs="TimesNewRomanPSMT"/>
                <w:lang w:eastAsia="zh-TW"/>
              </w:rPr>
              <w:t>e.g. from control plane perspective. (RAN2)</w:t>
            </w:r>
          </w:p>
          <w:p w:rsidR="003D1FE8" w:rsidRPr="00672506" w:rsidRDefault="003D1FE8" w:rsidP="003D1FE8">
            <w:pPr>
              <w:rPr>
                <w:rFonts w:ascii="TimesNewRomanPSMT" w:eastAsia="TimesNewRomanPSMT" w:cs="TimesNewRomanPSMT"/>
                <w:lang w:eastAsia="zh-TW"/>
              </w:rPr>
            </w:pPr>
            <w:r w:rsidRPr="00672506">
              <w:rPr>
                <w:rFonts w:ascii="TimesNewRomanPSMT" w:eastAsia="TimesNewRomanPSMT" w:cs="TimesNewRomanPSMT"/>
                <w:lang w:eastAsia="zh-TW"/>
              </w:rPr>
              <w:t>[</w:t>
            </w:r>
            <w:proofErr w:type="spellStart"/>
            <w:r w:rsidRPr="00672506">
              <w:rPr>
                <w:rFonts w:ascii="TimesNewRomanPSMT" w:eastAsia="TimesNewRomanPSMT" w:cs="TimesNewRomanPSMT"/>
                <w:lang w:eastAsia="zh-TW"/>
              </w:rPr>
              <w:t>Editors</w:t>
            </w:r>
            <w:proofErr w:type="spellEnd"/>
            <w:r w:rsidRPr="00672506">
              <w:rPr>
                <w:rFonts w:ascii="TimesNewRomanPSMT" w:eastAsia="TimesNewRomanPSMT" w:cs="TimesNewRomanPSMT"/>
                <w:lang w:eastAsia="zh-TW"/>
              </w:rPr>
              <w:t xml:space="preserve"> Note: It is TBD whether it is needed to study impacts due to regulatory aspects at simultaneous</w:t>
            </w:r>
          </w:p>
          <w:p w:rsidR="003D1FE8" w:rsidRPr="00672506" w:rsidRDefault="003D1FE8" w:rsidP="003D1FE8">
            <w:pPr>
              <w:rPr>
                <w:bCs/>
              </w:rPr>
            </w:pPr>
            <w:r w:rsidRPr="00672506">
              <w:rPr>
                <w:rFonts w:ascii="TimesNewRomanPSMT" w:eastAsia="TimesNewRomanPSMT" w:cs="TimesNewRomanPSMT"/>
                <w:lang w:eastAsia="zh-TW"/>
              </w:rPr>
              <w:t>transmission for co-located UEs.]</w:t>
            </w:r>
          </w:p>
          <w:p w:rsidR="003D1FE8" w:rsidRDefault="003D1FE8" w:rsidP="000F7E15">
            <w:pPr>
              <w:widowControl/>
              <w:spacing w:before="60"/>
              <w:rPr>
                <w:rFonts w:eastAsia="MS Mincho"/>
                <w:lang w:val="en-GB" w:eastAsia="en-GB"/>
              </w:rPr>
            </w:pPr>
          </w:p>
        </w:tc>
      </w:tr>
    </w:tbl>
    <w:p w:rsidR="003D1FE8" w:rsidRDefault="00672506" w:rsidP="000F7E15">
      <w:pPr>
        <w:widowControl/>
        <w:spacing w:before="60"/>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And</w:t>
      </w:r>
    </w:p>
    <w:p w:rsidR="00672506" w:rsidRDefault="00672506" w:rsidP="000F7E15">
      <w:pPr>
        <w:widowControl/>
        <w:spacing w:before="60"/>
        <w:rPr>
          <w:rFonts w:ascii="Times New Roman" w:eastAsia="MS Mincho" w:hAnsi="Times New Roman" w:cs="Times New Roman"/>
          <w:kern w:val="0"/>
          <w:sz w:val="20"/>
          <w:szCs w:val="20"/>
          <w:lang w:val="en-GB" w:eastAsia="en-GB"/>
        </w:rPr>
      </w:pPr>
    </w:p>
    <w:tbl>
      <w:tblPr>
        <w:tblStyle w:val="a7"/>
        <w:tblW w:w="0" w:type="auto"/>
        <w:tblInd w:w="355" w:type="dxa"/>
        <w:tblLook w:val="04A0" w:firstRow="1" w:lastRow="0" w:firstColumn="1" w:lastColumn="0" w:noHBand="0" w:noVBand="1"/>
      </w:tblPr>
      <w:tblGrid>
        <w:gridCol w:w="7941"/>
      </w:tblGrid>
      <w:tr w:rsidR="00672506" w:rsidTr="00F61A23">
        <w:tc>
          <w:tcPr>
            <w:tcW w:w="7941" w:type="dxa"/>
          </w:tcPr>
          <w:p w:rsidR="00672506" w:rsidRPr="00672506" w:rsidRDefault="00672506" w:rsidP="000F7E15">
            <w:pPr>
              <w:widowControl/>
              <w:spacing w:before="60"/>
              <w:rPr>
                <w:rFonts w:eastAsia="MS Mincho"/>
                <w:b/>
                <w:lang w:val="en-GB" w:eastAsia="en-GB"/>
              </w:rPr>
            </w:pPr>
            <w:r w:rsidRPr="00672506">
              <w:rPr>
                <w:rFonts w:eastAsia="MS Mincho"/>
                <w:b/>
                <w:lang w:val="en-GB" w:eastAsia="en-GB"/>
              </w:rPr>
              <w:t>ALT2:</w:t>
            </w:r>
          </w:p>
          <w:p w:rsidR="00672506" w:rsidRPr="00672506" w:rsidRDefault="00672506" w:rsidP="00672506">
            <w:pPr>
              <w:rPr>
                <w:rFonts w:eastAsia="TimesNewRomanPSMT"/>
                <w:lang w:eastAsia="zh-TW"/>
              </w:rPr>
            </w:pPr>
            <w:r w:rsidRPr="00672506">
              <w:rPr>
                <w:rFonts w:eastAsia="TimesNewRomanPSMT"/>
                <w:lang w:eastAsia="zh-TW"/>
              </w:rPr>
              <w:lastRenderedPageBreak/>
              <w:t>Study the impacts to support UE aggregation working according to the following assumptions:</w:t>
            </w:r>
          </w:p>
          <w:p w:rsidR="00672506" w:rsidRPr="00672506" w:rsidRDefault="00672506" w:rsidP="00672506">
            <w:pPr>
              <w:pStyle w:val="a8"/>
              <w:widowControl/>
              <w:numPr>
                <w:ilvl w:val="0"/>
                <w:numId w:val="11"/>
              </w:numPr>
              <w:autoSpaceDE w:val="0"/>
              <w:autoSpaceDN w:val="0"/>
              <w:adjustRightInd w:val="0"/>
              <w:ind w:firstLineChars="0"/>
              <w:contextualSpacing/>
              <w:jc w:val="left"/>
              <w:rPr>
                <w:rFonts w:eastAsia="TimesNewRomanPSMT"/>
                <w:lang w:eastAsia="zh-TW"/>
              </w:rPr>
            </w:pPr>
            <w:r w:rsidRPr="00672506">
              <w:rPr>
                <w:rFonts w:eastAsia="TimesNewRomanPSMT"/>
                <w:lang w:eastAsia="zh-TW"/>
              </w:rPr>
              <w:t xml:space="preserve">Data Radio Bearer Aggregation is performed at PDCP layer, by a UE PDCP instance that splits/merges data of multiple bearers, where each bearer may be individually served by </w:t>
            </w:r>
            <w:proofErr w:type="gramStart"/>
            <w:r w:rsidRPr="00672506">
              <w:rPr>
                <w:rFonts w:eastAsia="TimesNewRomanPSMT"/>
                <w:lang w:eastAsia="zh-TW"/>
              </w:rPr>
              <w:t>a</w:t>
            </w:r>
            <w:proofErr w:type="gramEnd"/>
            <w:r w:rsidRPr="00672506">
              <w:rPr>
                <w:rFonts w:eastAsia="TimesNewRomanPSMT"/>
                <w:lang w:eastAsia="zh-TW"/>
              </w:rPr>
              <w:t xml:space="preserve"> aggregation UE respectively. All aggregated bearers terminate at a single </w:t>
            </w:r>
            <w:proofErr w:type="spellStart"/>
            <w:r w:rsidRPr="00672506">
              <w:rPr>
                <w:rFonts w:eastAsia="TimesNewRomanPSMT"/>
                <w:lang w:eastAsia="zh-TW"/>
              </w:rPr>
              <w:t>gNB</w:t>
            </w:r>
            <w:proofErr w:type="spellEnd"/>
            <w:r w:rsidRPr="00672506">
              <w:rPr>
                <w:rFonts w:eastAsia="TimesNewRomanPSMT"/>
                <w:lang w:eastAsia="zh-TW"/>
              </w:rPr>
              <w:t xml:space="preserve"> that houses the peer PDCP instance.</w:t>
            </w:r>
          </w:p>
          <w:p w:rsidR="00672506" w:rsidRPr="00672506" w:rsidRDefault="00672506" w:rsidP="00672506">
            <w:pPr>
              <w:pStyle w:val="a8"/>
              <w:widowControl/>
              <w:numPr>
                <w:ilvl w:val="0"/>
                <w:numId w:val="11"/>
              </w:numPr>
              <w:autoSpaceDE w:val="0"/>
              <w:autoSpaceDN w:val="0"/>
              <w:adjustRightInd w:val="0"/>
              <w:ind w:firstLineChars="0"/>
              <w:contextualSpacing/>
              <w:jc w:val="left"/>
              <w:rPr>
                <w:rFonts w:eastAsia="TimesNewRomanPSMT"/>
                <w:lang w:eastAsia="zh-TW"/>
              </w:rPr>
            </w:pPr>
            <w:r w:rsidRPr="00672506">
              <w:rPr>
                <w:rFonts w:eastAsia="TimesNewRomanPSMT"/>
                <w:lang w:eastAsia="zh-TW"/>
              </w:rPr>
              <w:t>The aggregation UEs are interconnected by an unspecified UE-UE link (assumed Ideal), which carries the data between the aggregation PDCP instance in the anchor UE and lower layer for bearers served by non-anchor aggregation UEs.</w:t>
            </w:r>
          </w:p>
          <w:p w:rsidR="00672506" w:rsidRPr="00672506" w:rsidRDefault="00672506" w:rsidP="00672506">
            <w:pPr>
              <w:pStyle w:val="a8"/>
              <w:widowControl/>
              <w:numPr>
                <w:ilvl w:val="0"/>
                <w:numId w:val="11"/>
              </w:numPr>
              <w:autoSpaceDE w:val="0"/>
              <w:autoSpaceDN w:val="0"/>
              <w:adjustRightInd w:val="0"/>
              <w:ind w:firstLineChars="0"/>
              <w:contextualSpacing/>
              <w:jc w:val="left"/>
              <w:rPr>
                <w:rFonts w:eastAsia="TimesNewRomanPSMT"/>
                <w:lang w:eastAsia="zh-TW"/>
              </w:rPr>
            </w:pPr>
            <w:r w:rsidRPr="00672506">
              <w:rPr>
                <w:rFonts w:eastAsia="TimesNewRomanPSMT"/>
                <w:lang w:eastAsia="zh-TW"/>
              </w:rPr>
              <w:t>The aggregation is controlled by RAN at Access Stratum.</w:t>
            </w:r>
          </w:p>
          <w:p w:rsidR="00672506" w:rsidRPr="00672506" w:rsidRDefault="00672506" w:rsidP="00672506">
            <w:pPr>
              <w:pStyle w:val="a8"/>
              <w:widowControl/>
              <w:numPr>
                <w:ilvl w:val="0"/>
                <w:numId w:val="11"/>
              </w:numPr>
              <w:autoSpaceDE w:val="0"/>
              <w:autoSpaceDN w:val="0"/>
              <w:adjustRightInd w:val="0"/>
              <w:ind w:firstLineChars="0"/>
              <w:contextualSpacing/>
              <w:jc w:val="left"/>
              <w:rPr>
                <w:rFonts w:eastAsia="TimesNewRomanPSMT"/>
                <w:lang w:eastAsia="zh-TW"/>
              </w:rPr>
            </w:pPr>
            <w:r w:rsidRPr="00672506">
              <w:rPr>
                <w:rFonts w:eastAsia="TimesNewRomanPSMT"/>
                <w:lang w:eastAsia="zh-TW"/>
              </w:rPr>
              <w:t>The impact to NAS and Core Network shall be analyzed and minimized.</w:t>
            </w:r>
          </w:p>
          <w:p w:rsidR="00672506" w:rsidRPr="00672506" w:rsidRDefault="00672506" w:rsidP="00672506">
            <w:pPr>
              <w:pStyle w:val="a8"/>
              <w:widowControl/>
              <w:numPr>
                <w:ilvl w:val="1"/>
                <w:numId w:val="11"/>
              </w:numPr>
              <w:autoSpaceDE w:val="0"/>
              <w:autoSpaceDN w:val="0"/>
              <w:adjustRightInd w:val="0"/>
              <w:ind w:firstLineChars="0"/>
              <w:contextualSpacing/>
              <w:jc w:val="left"/>
              <w:rPr>
                <w:rFonts w:eastAsia="TimesNewRomanPSMT"/>
                <w:lang w:eastAsia="zh-TW"/>
              </w:rPr>
            </w:pPr>
            <w:r w:rsidRPr="00672506">
              <w:rPr>
                <w:rFonts w:eastAsia="TimesNewRomanPSMT"/>
                <w:lang w:eastAsia="zh-TW"/>
              </w:rPr>
              <w:t>The bearers for aggregation by non-anchor UEs shall not be visible to NAS or Core Network. Only the anchor UE that houses the aggregation PDCP instance is visible at NAS as terminating the PDU session of the Data Radio Bearer(s) which are aggregated.</w:t>
            </w:r>
          </w:p>
          <w:p w:rsidR="00672506" w:rsidRPr="00672506" w:rsidRDefault="00672506" w:rsidP="00672506">
            <w:pPr>
              <w:rPr>
                <w:rFonts w:eastAsia="TimesNewRomanPSMT"/>
                <w:lang w:eastAsia="zh-TW"/>
              </w:rPr>
            </w:pPr>
            <w:r w:rsidRPr="00672506">
              <w:rPr>
                <w:rFonts w:eastAsia="TimesNewRomanPSMT"/>
                <w:lang w:eastAsia="zh-TW"/>
              </w:rPr>
              <w:t>Study the operation of multilink split Radio Bearer for UE aggregation (RAN2).</w:t>
            </w:r>
          </w:p>
          <w:p w:rsidR="00672506" w:rsidRPr="00672506" w:rsidRDefault="00672506" w:rsidP="00672506">
            <w:pPr>
              <w:rPr>
                <w:rFonts w:eastAsia="TimesNewRomanPSMT"/>
                <w:lang w:eastAsia="zh-TW"/>
              </w:rPr>
            </w:pPr>
            <w:r w:rsidRPr="00672506">
              <w:rPr>
                <w:rFonts w:eastAsia="TimesNewRomanPSMT"/>
                <w:lang w:eastAsia="zh-TW"/>
              </w:rPr>
              <w:t>Study the RRC procedures (e.g. Setup/Modification/Release) for control of the (multilink) Radio Bearer and Coordinated mobility for the aggregated UEs (RAN2).</w:t>
            </w:r>
          </w:p>
          <w:p w:rsidR="00672506" w:rsidRDefault="00672506" w:rsidP="00672506">
            <w:pPr>
              <w:rPr>
                <w:rFonts w:eastAsia="MS Mincho"/>
                <w:lang w:val="en-GB" w:eastAsia="en-GB"/>
              </w:rPr>
            </w:pPr>
            <w:proofErr w:type="spellStart"/>
            <w:r w:rsidRPr="00672506">
              <w:rPr>
                <w:rFonts w:eastAsia="TimesNewRomanPSMT"/>
                <w:i/>
                <w:lang w:eastAsia="zh-TW"/>
              </w:rPr>
              <w:t>Editors</w:t>
            </w:r>
            <w:proofErr w:type="spellEnd"/>
            <w:r w:rsidRPr="00672506">
              <w:rPr>
                <w:rFonts w:eastAsia="TimesNewRomanPSMT"/>
                <w:i/>
                <w:lang w:eastAsia="zh-TW"/>
              </w:rPr>
              <w:t xml:space="preserve"> Note: It is TBD whether it is needed to study impacts due to regulatory aspects at simultaneous transmission for co-located UEs.</w:t>
            </w:r>
          </w:p>
        </w:tc>
      </w:tr>
    </w:tbl>
    <w:p w:rsidR="00672506" w:rsidRDefault="00672506" w:rsidP="000F7E15">
      <w:pPr>
        <w:widowControl/>
        <w:spacing w:before="60"/>
        <w:rPr>
          <w:rFonts w:ascii="Times New Roman" w:eastAsia="MS Mincho" w:hAnsi="Times New Roman" w:cs="Times New Roman"/>
          <w:kern w:val="0"/>
          <w:sz w:val="20"/>
          <w:szCs w:val="20"/>
          <w:lang w:val="en-GB" w:eastAsia="en-GB"/>
        </w:rPr>
      </w:pPr>
    </w:p>
    <w:p w:rsidR="002B6961" w:rsidRPr="002B6961" w:rsidRDefault="002B6961" w:rsidP="002B6961">
      <w:pPr>
        <w:widowControl/>
        <w:spacing w:before="60"/>
        <w:rPr>
          <w:rFonts w:ascii="Times New Roman" w:hAnsi="Times New Roman" w:cs="Times New Roman"/>
          <w:kern w:val="0"/>
          <w:sz w:val="20"/>
          <w:szCs w:val="20"/>
          <w:lang w:val="en-GB"/>
        </w:rPr>
      </w:pPr>
      <w:r w:rsidRPr="002B6961">
        <w:rPr>
          <w:rFonts w:ascii="Times New Roman" w:hAnsi="Times New Roman" w:cs="Times New Roman"/>
          <w:kern w:val="0"/>
          <w:sz w:val="20"/>
          <w:szCs w:val="20"/>
          <w:lang w:val="en-GB"/>
        </w:rPr>
        <w:t xml:space="preserve">This contribution further considered how UE </w:t>
      </w:r>
      <w:proofErr w:type="spellStart"/>
      <w:r w:rsidRPr="002B6961">
        <w:rPr>
          <w:rFonts w:ascii="Times New Roman" w:hAnsi="Times New Roman" w:cs="Times New Roman"/>
          <w:kern w:val="0"/>
          <w:sz w:val="20"/>
          <w:szCs w:val="20"/>
          <w:lang w:val="en-GB"/>
        </w:rPr>
        <w:t>aggragtion</w:t>
      </w:r>
      <w:proofErr w:type="spellEnd"/>
      <w:r w:rsidRPr="002B6961">
        <w:rPr>
          <w:rFonts w:ascii="Times New Roman" w:hAnsi="Times New Roman" w:cs="Times New Roman"/>
          <w:kern w:val="0"/>
          <w:sz w:val="20"/>
          <w:szCs w:val="20"/>
          <w:lang w:val="en-GB"/>
        </w:rPr>
        <w:t xml:space="preserve"> based on ALT</w:t>
      </w:r>
      <w:r>
        <w:rPr>
          <w:rFonts w:ascii="Times New Roman" w:hAnsi="Times New Roman" w:cs="Times New Roman"/>
          <w:kern w:val="0"/>
          <w:sz w:val="20"/>
          <w:szCs w:val="20"/>
          <w:lang w:val="en-GB"/>
        </w:rPr>
        <w:t>2</w:t>
      </w:r>
      <w:r w:rsidRPr="002B6961">
        <w:rPr>
          <w:rFonts w:ascii="Times New Roman" w:hAnsi="Times New Roman" w:cs="Times New Roman"/>
          <w:kern w:val="0"/>
          <w:sz w:val="20"/>
          <w:szCs w:val="20"/>
          <w:lang w:val="en-GB"/>
        </w:rPr>
        <w:t xml:space="preserve"> UE aggregation SID can be considered in Rel-18 and conclude with revision way forward to ALT</w:t>
      </w:r>
      <w:r>
        <w:rPr>
          <w:rFonts w:ascii="Times New Roman" w:hAnsi="Times New Roman" w:cs="Times New Roman"/>
          <w:kern w:val="0"/>
          <w:sz w:val="20"/>
          <w:szCs w:val="20"/>
          <w:lang w:val="en-GB"/>
        </w:rPr>
        <w:t>2</w:t>
      </w:r>
      <w:r w:rsidRPr="002B6961">
        <w:rPr>
          <w:rFonts w:ascii="Times New Roman" w:hAnsi="Times New Roman" w:cs="Times New Roman"/>
          <w:kern w:val="0"/>
          <w:sz w:val="20"/>
          <w:szCs w:val="20"/>
          <w:lang w:val="en-GB"/>
        </w:rPr>
        <w:t xml:space="preserve"> UE aggregation SID.</w:t>
      </w:r>
    </w:p>
    <w:p w:rsidR="004D5447" w:rsidRPr="00583F8D" w:rsidRDefault="004D5447" w:rsidP="00583F8D">
      <w:pPr>
        <w:pStyle w:val="a8"/>
        <w:keepNext/>
        <w:keepLines/>
        <w:widowControl/>
        <w:numPr>
          <w:ilvl w:val="0"/>
          <w:numId w:val="30"/>
        </w:numPr>
        <w:pBdr>
          <w:top w:val="single" w:sz="12" w:space="3" w:color="auto"/>
        </w:pBdr>
        <w:spacing w:before="240" w:after="180"/>
        <w:ind w:firstLineChars="0"/>
        <w:jc w:val="left"/>
        <w:outlineLvl w:val="0"/>
        <w:rPr>
          <w:rFonts w:ascii="Arial" w:eastAsia="宋体" w:hAnsi="Arial" w:cs="Arial"/>
          <w:kern w:val="0"/>
          <w:sz w:val="36"/>
          <w:szCs w:val="20"/>
          <w:lang w:val="en-GB" w:eastAsia="en-US"/>
        </w:rPr>
      </w:pPr>
      <w:r w:rsidRPr="00583F8D">
        <w:rPr>
          <w:rFonts w:ascii="Arial" w:eastAsia="宋体" w:hAnsi="Arial" w:cs="Arial"/>
          <w:kern w:val="0"/>
          <w:sz w:val="36"/>
          <w:szCs w:val="20"/>
          <w:lang w:val="en-GB" w:eastAsia="en-US"/>
        </w:rPr>
        <w:t>Discussions</w:t>
      </w:r>
    </w:p>
    <w:p w:rsidR="002B6961" w:rsidRDefault="00FF1FB1" w:rsidP="00583F8D">
      <w:pPr>
        <w:autoSpaceDE w:val="0"/>
        <w:autoSpaceDN w:val="0"/>
        <w:adjustRightInd w:val="0"/>
        <w:rPr>
          <w:rFonts w:ascii="Times New Roman" w:hAnsi="Times New Roman" w:cs="Times New Roman"/>
          <w:kern w:val="0"/>
          <w:sz w:val="20"/>
          <w:szCs w:val="20"/>
          <w:lang w:val="en-GB"/>
        </w:rPr>
      </w:pPr>
      <w:r w:rsidRPr="00FF1FB1">
        <w:rPr>
          <w:rFonts w:ascii="Times New Roman" w:hAnsi="Times New Roman" w:cs="Times New Roman"/>
          <w:kern w:val="0"/>
          <w:sz w:val="20"/>
          <w:szCs w:val="20"/>
          <w:lang w:val="en-GB"/>
        </w:rPr>
        <w:t>From ALT1 description “</w:t>
      </w:r>
      <w:r w:rsidRPr="00FF1FB1">
        <w:rPr>
          <w:rFonts w:ascii="Times New Roman" w:eastAsia="TimesNewRomanPSMT" w:hAnsi="Times New Roman" w:cs="Times New Roman"/>
          <w:i/>
          <w:sz w:val="20"/>
          <w:szCs w:val="20"/>
          <w:lang w:eastAsia="zh-TW"/>
        </w:rPr>
        <w:t>Aggregation is performed at PDCP layer. [</w:t>
      </w:r>
      <w:proofErr w:type="spellStart"/>
      <w:r w:rsidRPr="00FF1FB1">
        <w:rPr>
          <w:rFonts w:ascii="Times New Roman" w:eastAsia="TimesNewRomanPSMT" w:hAnsi="Times New Roman" w:cs="Times New Roman"/>
          <w:i/>
          <w:sz w:val="20"/>
          <w:szCs w:val="20"/>
          <w:lang w:eastAsia="zh-TW"/>
        </w:rPr>
        <w:t>Editors</w:t>
      </w:r>
      <w:proofErr w:type="spellEnd"/>
      <w:r w:rsidRPr="00FF1FB1">
        <w:rPr>
          <w:rFonts w:ascii="Times New Roman" w:eastAsia="TimesNewRomanPSMT" w:hAnsi="Times New Roman" w:cs="Times New Roman"/>
          <w:i/>
          <w:sz w:val="20"/>
          <w:szCs w:val="20"/>
          <w:lang w:eastAsia="zh-TW"/>
        </w:rPr>
        <w:t xml:space="preserve"> note: This bullet is mostly for description, e.g. to compare with Alt 2, assume most/all of this is done anyway for SL L2 relay multipath</w:t>
      </w:r>
      <w:r w:rsidRPr="00FF1FB1">
        <w:rPr>
          <w:rFonts w:ascii="Times New Roman" w:hAnsi="Times New Roman" w:cs="Times New Roman"/>
          <w:kern w:val="0"/>
          <w:sz w:val="20"/>
          <w:szCs w:val="20"/>
          <w:lang w:val="en-GB"/>
        </w:rPr>
        <w:t>”, i</w:t>
      </w:r>
      <w:r w:rsidR="00C83259" w:rsidRPr="00FF1FB1">
        <w:rPr>
          <w:rFonts w:ascii="Times New Roman" w:hAnsi="Times New Roman" w:cs="Times New Roman"/>
          <w:kern w:val="0"/>
          <w:sz w:val="20"/>
          <w:szCs w:val="20"/>
          <w:lang w:val="en-GB"/>
        </w:rPr>
        <w:t>t is worth</w:t>
      </w:r>
      <w:r w:rsidRPr="00FF1FB1">
        <w:rPr>
          <w:rFonts w:ascii="Times New Roman" w:hAnsi="Times New Roman" w:cs="Times New Roman"/>
          <w:kern w:val="0"/>
          <w:sz w:val="20"/>
          <w:szCs w:val="20"/>
          <w:lang w:val="en-GB"/>
        </w:rPr>
        <w:t xml:space="preserve"> noticing that for ALT1 would be is tightly couples with Rel-18 SL relay WI</w:t>
      </w:r>
      <w:r w:rsidR="00957342">
        <w:rPr>
          <w:rFonts w:ascii="Times New Roman" w:hAnsi="Times New Roman" w:cs="Times New Roman"/>
          <w:kern w:val="0"/>
          <w:sz w:val="20"/>
          <w:szCs w:val="20"/>
          <w:lang w:val="en-GB"/>
        </w:rPr>
        <w:t xml:space="preserve"> [2]</w:t>
      </w:r>
      <w:r w:rsidRPr="00FF1FB1">
        <w:rPr>
          <w:rFonts w:ascii="Times New Roman" w:hAnsi="Times New Roman" w:cs="Times New Roman"/>
          <w:kern w:val="0"/>
          <w:sz w:val="20"/>
          <w:szCs w:val="20"/>
          <w:lang w:val="en-GB"/>
        </w:rPr>
        <w:t>.</w:t>
      </w:r>
      <w:r>
        <w:rPr>
          <w:rFonts w:ascii="Times New Roman" w:hAnsi="Times New Roman" w:cs="Times New Roman"/>
          <w:kern w:val="0"/>
          <w:sz w:val="20"/>
          <w:szCs w:val="20"/>
          <w:lang w:val="en-GB"/>
        </w:rPr>
        <w:t xml:space="preserve"> </w:t>
      </w:r>
    </w:p>
    <w:p w:rsidR="002B6961" w:rsidRDefault="002B6961" w:rsidP="002B6961">
      <w:pPr>
        <w:pStyle w:val="Observation"/>
        <w:numPr>
          <w:ilvl w:val="0"/>
          <w:numId w:val="22"/>
        </w:numPr>
        <w:ind w:left="1701" w:hanging="1701"/>
        <w:rPr>
          <w:rFonts w:ascii="Times New Roman" w:hAnsi="Times New Roman"/>
          <w:lang w:val="en-US"/>
        </w:rPr>
      </w:pPr>
      <w:r w:rsidRPr="00B80E9E">
        <w:rPr>
          <w:rFonts w:ascii="Times New Roman" w:hAnsi="Times New Roman"/>
          <w:lang w:val="en-US"/>
        </w:rPr>
        <w:t xml:space="preserve">UE aggregation SI/WI based on </w:t>
      </w:r>
      <w:r>
        <w:rPr>
          <w:rFonts w:ascii="Times New Roman" w:hAnsi="Times New Roman"/>
          <w:lang w:val="en-US"/>
        </w:rPr>
        <w:t xml:space="preserve">UE </w:t>
      </w:r>
      <w:r w:rsidRPr="00B80E9E">
        <w:rPr>
          <w:rFonts w:ascii="Times New Roman" w:hAnsi="Times New Roman"/>
          <w:lang w:val="en-US"/>
        </w:rPr>
        <w:t>SID ALT</w:t>
      </w:r>
      <w:r w:rsidR="00957342">
        <w:rPr>
          <w:rFonts w:ascii="Times New Roman" w:hAnsi="Times New Roman"/>
          <w:lang w:val="en-US"/>
        </w:rPr>
        <w:t>1</w:t>
      </w:r>
      <w:r>
        <w:rPr>
          <w:rFonts w:ascii="Times New Roman" w:hAnsi="Times New Roman"/>
          <w:lang w:val="en-US"/>
        </w:rPr>
        <w:t>[1]</w:t>
      </w:r>
      <w:r w:rsidRPr="00B80E9E">
        <w:rPr>
          <w:rFonts w:ascii="Times New Roman" w:hAnsi="Times New Roman"/>
          <w:lang w:val="en-US"/>
        </w:rPr>
        <w:t xml:space="preserve"> </w:t>
      </w:r>
      <w:r>
        <w:rPr>
          <w:rFonts w:ascii="Times New Roman" w:hAnsi="Times New Roman"/>
          <w:lang w:val="en-US"/>
        </w:rPr>
        <w:t xml:space="preserve">is tightly coupled with SL relay WI, this may not </w:t>
      </w:r>
      <w:r w:rsidRPr="00B80E9E">
        <w:rPr>
          <w:rFonts w:ascii="Times New Roman" w:hAnsi="Times New Roman"/>
          <w:lang w:val="en-US"/>
        </w:rPr>
        <w:t xml:space="preserve">a </w:t>
      </w:r>
      <w:proofErr w:type="spellStart"/>
      <w:r w:rsidRPr="00B80E9E">
        <w:rPr>
          <w:rFonts w:ascii="Times New Roman" w:hAnsi="Times New Roman"/>
          <w:lang w:val="en-US"/>
        </w:rPr>
        <w:t>well managed</w:t>
      </w:r>
      <w:proofErr w:type="spellEnd"/>
      <w:r w:rsidRPr="00B80E9E">
        <w:rPr>
          <w:rFonts w:ascii="Times New Roman" w:hAnsi="Times New Roman"/>
          <w:lang w:val="en-US"/>
        </w:rPr>
        <w:t xml:space="preserve"> work on UE aggregation</w:t>
      </w:r>
      <w:r w:rsidRPr="00D62948">
        <w:rPr>
          <w:rFonts w:ascii="Times New Roman" w:hAnsi="Times New Roman"/>
          <w:lang w:val="en-US"/>
        </w:rPr>
        <w:t>.</w:t>
      </w:r>
    </w:p>
    <w:p w:rsidR="00095858" w:rsidRPr="006A1E60" w:rsidRDefault="00095858" w:rsidP="00095858">
      <w:pPr>
        <w:autoSpaceDE w:val="0"/>
        <w:autoSpaceDN w:val="0"/>
        <w:adjustRightInd w:val="0"/>
        <w:rPr>
          <w:rFonts w:ascii="Times New Roman" w:hAnsi="Times New Roman" w:cs="Times New Roman"/>
          <w:kern w:val="0"/>
          <w:sz w:val="20"/>
          <w:szCs w:val="20"/>
          <w:lang w:val="en-GB"/>
        </w:rPr>
      </w:pPr>
      <w:r w:rsidRPr="006A1E60">
        <w:rPr>
          <w:rFonts w:ascii="Times New Roman" w:hAnsi="Times New Roman" w:cs="Times New Roman"/>
          <w:kern w:val="0"/>
          <w:sz w:val="20"/>
          <w:szCs w:val="20"/>
          <w:lang w:val="en-GB"/>
        </w:rPr>
        <w:t>In contras</w:t>
      </w:r>
      <w:r>
        <w:rPr>
          <w:rFonts w:ascii="Times New Roman" w:hAnsi="Times New Roman" w:cs="Times New Roman"/>
          <w:kern w:val="0"/>
          <w:sz w:val="20"/>
          <w:szCs w:val="20"/>
          <w:lang w:val="en-GB"/>
        </w:rPr>
        <w:t>t</w:t>
      </w:r>
      <w:r w:rsidRPr="006A1E60">
        <w:rPr>
          <w:rFonts w:ascii="Times New Roman" w:hAnsi="Times New Roman" w:cs="Times New Roman"/>
          <w:kern w:val="0"/>
          <w:sz w:val="20"/>
          <w:szCs w:val="20"/>
          <w:lang w:val="en-GB"/>
        </w:rPr>
        <w:t xml:space="preserve"> to ALT1, </w:t>
      </w:r>
      <w:r>
        <w:rPr>
          <w:rFonts w:ascii="Times New Roman" w:hAnsi="Times New Roman" w:cs="Times New Roman"/>
          <w:kern w:val="0"/>
          <w:sz w:val="20"/>
          <w:szCs w:val="20"/>
          <w:lang w:val="en-GB"/>
        </w:rPr>
        <w:t xml:space="preserve">UE aggregation SI based on UE aggregation </w:t>
      </w:r>
      <w:r w:rsidR="005A3395">
        <w:rPr>
          <w:rFonts w:ascii="Times New Roman" w:hAnsi="Times New Roman" w:cs="Times New Roman"/>
          <w:kern w:val="0"/>
          <w:sz w:val="20"/>
          <w:szCs w:val="20"/>
          <w:lang w:val="en-GB"/>
        </w:rPr>
        <w:t xml:space="preserve">SID </w:t>
      </w:r>
      <w:r w:rsidRPr="006A1E60">
        <w:rPr>
          <w:rFonts w:ascii="Times New Roman" w:hAnsi="Times New Roman" w:cs="Times New Roman"/>
          <w:kern w:val="0"/>
          <w:sz w:val="20"/>
          <w:szCs w:val="20"/>
          <w:lang w:val="en-GB"/>
        </w:rPr>
        <w:t>ALT2 comes with a much more</w:t>
      </w:r>
      <w:r>
        <w:rPr>
          <w:rFonts w:ascii="Times New Roman" w:hAnsi="Times New Roman" w:cs="Times New Roman"/>
          <w:kern w:val="0"/>
          <w:sz w:val="20"/>
          <w:szCs w:val="20"/>
          <w:lang w:val="en-GB"/>
        </w:rPr>
        <w:t xml:space="preserve"> picture </w:t>
      </w:r>
      <w:proofErr w:type="spellStart"/>
      <w:r>
        <w:rPr>
          <w:rFonts w:ascii="Times New Roman" w:hAnsi="Times New Roman" w:cs="Times New Roman"/>
          <w:kern w:val="0"/>
          <w:sz w:val="20"/>
          <w:szCs w:val="20"/>
          <w:lang w:val="en-GB"/>
        </w:rPr>
        <w:t>wich</w:t>
      </w:r>
      <w:proofErr w:type="spellEnd"/>
      <w:r>
        <w:rPr>
          <w:rFonts w:ascii="Times New Roman" w:hAnsi="Times New Roman" w:cs="Times New Roman"/>
          <w:kern w:val="0"/>
          <w:sz w:val="20"/>
          <w:szCs w:val="20"/>
          <w:lang w:val="en-GB"/>
        </w:rPr>
        <w:t xml:space="preserve"> is described </w:t>
      </w:r>
      <w:proofErr w:type="spellStart"/>
      <w:r>
        <w:rPr>
          <w:rFonts w:ascii="Times New Roman" w:hAnsi="Times New Roman" w:cs="Times New Roman"/>
          <w:kern w:val="0"/>
          <w:sz w:val="20"/>
          <w:szCs w:val="20"/>
          <w:lang w:val="en-GB"/>
        </w:rPr>
        <w:t>regarless</w:t>
      </w:r>
      <w:proofErr w:type="spellEnd"/>
      <w:r>
        <w:rPr>
          <w:rFonts w:ascii="Times New Roman" w:hAnsi="Times New Roman" w:cs="Times New Roman"/>
          <w:kern w:val="0"/>
          <w:sz w:val="20"/>
          <w:szCs w:val="20"/>
          <w:lang w:val="en-GB"/>
        </w:rPr>
        <w:t xml:space="preserve"> of SL relay WI objective or work progress. ALT</w:t>
      </w:r>
      <w:r w:rsidR="005A3395">
        <w:rPr>
          <w:rFonts w:ascii="Times New Roman" w:hAnsi="Times New Roman" w:cs="Times New Roman"/>
          <w:kern w:val="0"/>
          <w:sz w:val="20"/>
          <w:szCs w:val="20"/>
          <w:lang w:val="en-GB"/>
        </w:rPr>
        <w:t>2</w:t>
      </w:r>
      <w:r>
        <w:rPr>
          <w:rFonts w:ascii="Times New Roman" w:hAnsi="Times New Roman" w:cs="Times New Roman"/>
          <w:kern w:val="0"/>
          <w:sz w:val="20"/>
          <w:szCs w:val="20"/>
          <w:lang w:val="en-GB"/>
        </w:rPr>
        <w:t xml:space="preserve"> can independently be managed to allow some proper work on UE aggregation that may </w:t>
      </w:r>
      <w:proofErr w:type="spellStart"/>
      <w:r>
        <w:rPr>
          <w:rFonts w:ascii="Times New Roman" w:hAnsi="Times New Roman" w:cs="Times New Roman"/>
          <w:kern w:val="0"/>
          <w:sz w:val="20"/>
          <w:szCs w:val="20"/>
          <w:lang w:val="en-GB"/>
        </w:rPr>
        <w:t>flexibily</w:t>
      </w:r>
      <w:proofErr w:type="spellEnd"/>
      <w:r>
        <w:rPr>
          <w:rFonts w:ascii="Times New Roman" w:hAnsi="Times New Roman" w:cs="Times New Roman"/>
          <w:kern w:val="0"/>
          <w:sz w:val="20"/>
          <w:szCs w:val="20"/>
          <w:lang w:val="en-GB"/>
        </w:rPr>
        <w:t xml:space="preserve"> consider UE aggregation solutions for more than 2 UEs.</w:t>
      </w:r>
    </w:p>
    <w:p w:rsidR="00095858" w:rsidRPr="00B80E9E" w:rsidRDefault="00095858" w:rsidP="00095858">
      <w:pPr>
        <w:autoSpaceDE w:val="0"/>
        <w:autoSpaceDN w:val="0"/>
        <w:adjustRightInd w:val="0"/>
        <w:rPr>
          <w:rFonts w:ascii="Times New Roman" w:hAnsi="Times New Roman" w:cs="Times New Roman"/>
          <w:kern w:val="0"/>
          <w:sz w:val="20"/>
          <w:szCs w:val="20"/>
          <w:lang w:val="en-GB"/>
        </w:rPr>
      </w:pPr>
      <w:r w:rsidRPr="00B80E9E">
        <w:rPr>
          <w:rFonts w:ascii="Times New Roman" w:hAnsi="Times New Roman" w:cs="Times New Roman"/>
          <w:kern w:val="0"/>
          <w:sz w:val="20"/>
          <w:szCs w:val="20"/>
          <w:lang w:val="en-GB"/>
        </w:rPr>
        <w:t>Thus,</w:t>
      </w:r>
    </w:p>
    <w:p w:rsidR="00095858" w:rsidRDefault="00095858" w:rsidP="00095858">
      <w:pPr>
        <w:pStyle w:val="Observation"/>
        <w:numPr>
          <w:ilvl w:val="0"/>
          <w:numId w:val="22"/>
        </w:numPr>
        <w:ind w:left="1701" w:hanging="1701"/>
        <w:rPr>
          <w:rFonts w:ascii="Times New Roman" w:hAnsi="Times New Roman"/>
          <w:lang w:val="en-US"/>
        </w:rPr>
      </w:pPr>
      <w:r w:rsidRPr="00B80E9E">
        <w:rPr>
          <w:rFonts w:ascii="Times New Roman" w:hAnsi="Times New Roman"/>
          <w:lang w:val="en-US"/>
        </w:rPr>
        <w:t xml:space="preserve">UE aggregation SI/WI based on </w:t>
      </w:r>
      <w:r>
        <w:rPr>
          <w:rFonts w:ascii="Times New Roman" w:hAnsi="Times New Roman"/>
          <w:lang w:val="en-US"/>
        </w:rPr>
        <w:t xml:space="preserve">UE </w:t>
      </w:r>
      <w:r w:rsidRPr="00B80E9E">
        <w:rPr>
          <w:rFonts w:ascii="Times New Roman" w:hAnsi="Times New Roman"/>
          <w:lang w:val="en-US"/>
        </w:rPr>
        <w:t>SID ALT2</w:t>
      </w:r>
      <w:r>
        <w:rPr>
          <w:rFonts w:ascii="Times New Roman" w:hAnsi="Times New Roman"/>
          <w:lang w:val="en-US"/>
        </w:rPr>
        <w:t>[</w:t>
      </w:r>
      <w:r w:rsidR="005A3395">
        <w:rPr>
          <w:rFonts w:ascii="Times New Roman" w:hAnsi="Times New Roman"/>
          <w:lang w:val="en-US"/>
        </w:rPr>
        <w:t>1</w:t>
      </w:r>
      <w:r>
        <w:rPr>
          <w:rFonts w:ascii="Times New Roman" w:hAnsi="Times New Roman"/>
          <w:lang w:val="en-US"/>
        </w:rPr>
        <w:t>]</w:t>
      </w:r>
      <w:r w:rsidRPr="00B80E9E">
        <w:rPr>
          <w:rFonts w:ascii="Times New Roman" w:hAnsi="Times New Roman"/>
          <w:lang w:val="en-US"/>
        </w:rPr>
        <w:t xml:space="preserve"> would allow a </w:t>
      </w:r>
      <w:proofErr w:type="spellStart"/>
      <w:r w:rsidRPr="00B80E9E">
        <w:rPr>
          <w:rFonts w:ascii="Times New Roman" w:hAnsi="Times New Roman"/>
          <w:lang w:val="en-US"/>
        </w:rPr>
        <w:t>well managed</w:t>
      </w:r>
      <w:proofErr w:type="spellEnd"/>
      <w:r w:rsidRPr="00B80E9E">
        <w:rPr>
          <w:rFonts w:ascii="Times New Roman" w:hAnsi="Times New Roman"/>
          <w:lang w:val="en-US"/>
        </w:rPr>
        <w:t xml:space="preserve"> work on UE aggregation</w:t>
      </w:r>
      <w:r w:rsidRPr="00D62948">
        <w:rPr>
          <w:rFonts w:ascii="Times New Roman" w:hAnsi="Times New Roman"/>
          <w:lang w:val="en-US"/>
        </w:rPr>
        <w:t>.</w:t>
      </w:r>
    </w:p>
    <w:p w:rsidR="00C1263D" w:rsidRDefault="00C1263D" w:rsidP="002F60B4">
      <w:pPr>
        <w:autoSpaceDE w:val="0"/>
        <w:autoSpaceDN w:val="0"/>
        <w:adjustRightInd w:val="0"/>
        <w:rPr>
          <w:rFonts w:ascii="Times New Roman" w:hAnsi="Times New Roman" w:cs="Times New Roman"/>
          <w:kern w:val="0"/>
          <w:sz w:val="20"/>
          <w:szCs w:val="20"/>
          <w:lang w:val="en-GB"/>
        </w:rPr>
      </w:pPr>
      <w:proofErr w:type="spellStart"/>
      <w:r>
        <w:rPr>
          <w:rFonts w:ascii="Times New Roman" w:hAnsi="Times New Roman" w:cs="Times New Roman"/>
          <w:kern w:val="0"/>
          <w:sz w:val="20"/>
          <w:szCs w:val="20"/>
          <w:lang w:val="en-GB"/>
        </w:rPr>
        <w:t>Concequently</w:t>
      </w:r>
      <w:proofErr w:type="spellEnd"/>
      <w:r>
        <w:rPr>
          <w:rFonts w:ascii="Times New Roman" w:hAnsi="Times New Roman" w:cs="Times New Roman"/>
          <w:kern w:val="0"/>
          <w:sz w:val="20"/>
          <w:szCs w:val="20"/>
          <w:lang w:val="en-GB"/>
        </w:rPr>
        <w:t xml:space="preserve">, </w:t>
      </w:r>
      <w:r w:rsidR="00F95B28">
        <w:rPr>
          <w:rFonts w:ascii="Times New Roman" w:hAnsi="Times New Roman" w:cs="Times New Roman"/>
          <w:kern w:val="0"/>
          <w:sz w:val="20"/>
          <w:szCs w:val="20"/>
          <w:lang w:val="en-GB"/>
        </w:rPr>
        <w:t xml:space="preserve">for much more manageable SI in Rel-18, </w:t>
      </w:r>
      <w:r>
        <w:rPr>
          <w:rFonts w:ascii="Times New Roman" w:hAnsi="Times New Roman" w:cs="Times New Roman"/>
          <w:kern w:val="0"/>
          <w:sz w:val="20"/>
          <w:szCs w:val="20"/>
          <w:lang w:val="en-GB"/>
        </w:rPr>
        <w:t xml:space="preserve">we think </w:t>
      </w:r>
      <w:r w:rsidR="00AD1981">
        <w:rPr>
          <w:rFonts w:ascii="Times New Roman" w:hAnsi="Times New Roman" w:cs="Times New Roman"/>
          <w:kern w:val="0"/>
          <w:sz w:val="20"/>
          <w:szCs w:val="20"/>
          <w:lang w:val="en-GB"/>
        </w:rPr>
        <w:t xml:space="preserve">further clarification on the motivation and objective </w:t>
      </w:r>
      <w:r>
        <w:rPr>
          <w:rFonts w:ascii="Times New Roman" w:hAnsi="Times New Roman" w:cs="Times New Roman"/>
          <w:kern w:val="0"/>
          <w:sz w:val="20"/>
          <w:szCs w:val="20"/>
          <w:lang w:val="en-GB"/>
        </w:rPr>
        <w:t>description of ALT</w:t>
      </w:r>
      <w:r w:rsidR="00095858">
        <w:rPr>
          <w:rFonts w:ascii="Times New Roman" w:hAnsi="Times New Roman" w:cs="Times New Roman"/>
          <w:kern w:val="0"/>
          <w:sz w:val="20"/>
          <w:szCs w:val="20"/>
          <w:lang w:val="en-GB"/>
        </w:rPr>
        <w:t>2</w:t>
      </w:r>
      <w:r>
        <w:rPr>
          <w:rFonts w:ascii="Times New Roman" w:hAnsi="Times New Roman" w:cs="Times New Roman"/>
          <w:kern w:val="0"/>
          <w:sz w:val="20"/>
          <w:szCs w:val="20"/>
          <w:lang w:val="en-GB"/>
        </w:rPr>
        <w:t xml:space="preserve"> SI scope can be considered as follows:</w:t>
      </w:r>
    </w:p>
    <w:p w:rsidR="00F95B28" w:rsidRPr="00F95B28" w:rsidRDefault="00F95B28" w:rsidP="00F95B28">
      <w:pPr>
        <w:pStyle w:val="a8"/>
        <w:numPr>
          <w:ilvl w:val="0"/>
          <w:numId w:val="32"/>
        </w:numPr>
        <w:autoSpaceDE w:val="0"/>
        <w:autoSpaceDN w:val="0"/>
        <w:adjustRightInd w:val="0"/>
        <w:ind w:firstLineChars="0"/>
        <w:rPr>
          <w:rFonts w:ascii="Times New Roman" w:hAnsi="Times New Roman" w:cs="Times New Roman"/>
          <w:kern w:val="0"/>
          <w:sz w:val="20"/>
          <w:szCs w:val="20"/>
          <w:lang w:val="en-GB"/>
        </w:rPr>
      </w:pPr>
      <w:r w:rsidRPr="00F95B28">
        <w:rPr>
          <w:rFonts w:ascii="Times New Roman" w:hAnsi="Times New Roman" w:cs="Times New Roman"/>
          <w:kern w:val="0"/>
          <w:sz w:val="20"/>
          <w:szCs w:val="20"/>
          <w:lang w:val="en-GB"/>
        </w:rPr>
        <w:t>Add more motivation description</w:t>
      </w:r>
    </w:p>
    <w:p w:rsidR="00F95B28" w:rsidRDefault="00F95B28" w:rsidP="00F95B28">
      <w:pPr>
        <w:pStyle w:val="a8"/>
        <w:numPr>
          <w:ilvl w:val="0"/>
          <w:numId w:val="32"/>
        </w:numPr>
        <w:autoSpaceDE w:val="0"/>
        <w:autoSpaceDN w:val="0"/>
        <w:adjustRightInd w:val="0"/>
        <w:ind w:firstLineChars="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Restrict the scope of the SI in Rel-18 to just 2 or more UEs under the same </w:t>
      </w:r>
      <w:proofErr w:type="spellStart"/>
      <w:r>
        <w:rPr>
          <w:rFonts w:ascii="Times New Roman" w:hAnsi="Times New Roman" w:cs="Times New Roman"/>
          <w:kern w:val="0"/>
          <w:sz w:val="20"/>
          <w:szCs w:val="20"/>
          <w:lang w:val="en-GB"/>
        </w:rPr>
        <w:t>gNB</w:t>
      </w:r>
      <w:proofErr w:type="spellEnd"/>
      <w:r>
        <w:rPr>
          <w:rFonts w:ascii="Times New Roman" w:hAnsi="Times New Roman" w:cs="Times New Roman"/>
          <w:kern w:val="0"/>
          <w:sz w:val="20"/>
          <w:szCs w:val="20"/>
          <w:lang w:val="en-GB"/>
        </w:rPr>
        <w:t>, i.e., not to consider mobility scenario in Rel-18 scope.</w:t>
      </w:r>
    </w:p>
    <w:p w:rsidR="00F95B28" w:rsidRDefault="00F95B28" w:rsidP="002F60B4">
      <w:pPr>
        <w:autoSpaceDE w:val="0"/>
        <w:autoSpaceDN w:val="0"/>
        <w:adjustRightInd w:val="0"/>
        <w:rPr>
          <w:rFonts w:ascii="Times New Roman" w:hAnsi="Times New Roman" w:cs="Times New Roman"/>
          <w:kern w:val="0"/>
          <w:sz w:val="20"/>
          <w:szCs w:val="20"/>
          <w:lang w:val="en-GB"/>
        </w:rPr>
      </w:pPr>
      <w:r>
        <w:rPr>
          <w:rFonts w:ascii="Times New Roman" w:hAnsi="Times New Roman" w:cs="Times New Roman"/>
          <w:kern w:val="0"/>
          <w:sz w:val="20"/>
          <w:szCs w:val="20"/>
          <w:lang w:val="en-GB"/>
        </w:rPr>
        <w:t>Thus,</w:t>
      </w:r>
    </w:p>
    <w:p w:rsidR="004B2AC9" w:rsidRPr="00FF1FB1" w:rsidRDefault="004B2AC9" w:rsidP="002F60B4">
      <w:pPr>
        <w:autoSpaceDE w:val="0"/>
        <w:autoSpaceDN w:val="0"/>
        <w:adjustRightInd w:val="0"/>
        <w:rPr>
          <w:rFonts w:ascii="Times New Roman" w:hAnsi="Times New Roman" w:cs="Times New Roman"/>
          <w:kern w:val="0"/>
          <w:sz w:val="20"/>
          <w:szCs w:val="20"/>
          <w:lang w:val="en-GB"/>
        </w:rPr>
      </w:pPr>
    </w:p>
    <w:tbl>
      <w:tblPr>
        <w:tblStyle w:val="a7"/>
        <w:tblW w:w="0" w:type="auto"/>
        <w:tblInd w:w="-95" w:type="dxa"/>
        <w:tblLook w:val="04A0" w:firstRow="1" w:lastRow="0" w:firstColumn="1" w:lastColumn="0" w:noHBand="0" w:noVBand="1"/>
      </w:tblPr>
      <w:tblGrid>
        <w:gridCol w:w="8391"/>
      </w:tblGrid>
      <w:tr w:rsidR="00057530" w:rsidTr="00583F8D">
        <w:tc>
          <w:tcPr>
            <w:tcW w:w="8391" w:type="dxa"/>
          </w:tcPr>
          <w:p w:rsidR="002B6961" w:rsidRDefault="002B6961" w:rsidP="002B6961">
            <w:pPr>
              <w:ind w:right="-96"/>
            </w:pPr>
          </w:p>
          <w:p w:rsidR="002B6961" w:rsidRDefault="002B6961" w:rsidP="002B6961">
            <w:pPr>
              <w:pStyle w:val="2"/>
              <w:outlineLvl w:val="1"/>
            </w:pPr>
            <w:r>
              <w:t>3</w:t>
            </w:r>
            <w:r>
              <w:tab/>
              <w:t>Justification</w:t>
            </w:r>
          </w:p>
          <w:p w:rsidR="002B6961" w:rsidRPr="000E7012" w:rsidRDefault="002B6961" w:rsidP="002B6961">
            <w:pPr>
              <w:ind w:firstLine="720"/>
              <w:rPr>
                <w:rFonts w:ascii="TimesNewRomanPSMT" w:eastAsia="TimesNewRomanPSMT" w:cs="TimesNewRomanPSMT"/>
                <w:i/>
                <w:sz w:val="22"/>
                <w:szCs w:val="22"/>
                <w:lang w:eastAsia="zh-TW"/>
              </w:rPr>
            </w:pPr>
            <w:proofErr w:type="spellStart"/>
            <w:r w:rsidRPr="000E7012">
              <w:rPr>
                <w:rFonts w:ascii="TimesNewRomanPSMT" w:eastAsia="TimesNewRomanPSMT" w:cs="TimesNewRomanPSMT"/>
                <w:i/>
                <w:sz w:val="22"/>
                <w:szCs w:val="22"/>
                <w:lang w:eastAsia="zh-TW"/>
              </w:rPr>
              <w:t>Editors</w:t>
            </w:r>
            <w:proofErr w:type="spellEnd"/>
            <w:r w:rsidRPr="000E7012">
              <w:rPr>
                <w:rFonts w:ascii="TimesNewRomanPSMT" w:eastAsia="TimesNewRomanPSMT" w:cs="TimesNewRomanPSMT"/>
                <w:i/>
                <w:sz w:val="22"/>
                <w:szCs w:val="22"/>
                <w:lang w:eastAsia="zh-TW"/>
              </w:rPr>
              <w:t xml:space="preserve"> note: The justification is preliminary.</w:t>
            </w:r>
          </w:p>
          <w:p w:rsidR="002B6961" w:rsidRDefault="002B6961" w:rsidP="002B6961">
            <w:pPr>
              <w:rPr>
                <w:rFonts w:ascii="TimesNewRomanPSMT" w:eastAsia="TimesNewRomanPSMT" w:cs="TimesNewRomanPSMT"/>
                <w:sz w:val="22"/>
                <w:szCs w:val="22"/>
                <w:lang w:eastAsia="zh-TW"/>
              </w:rPr>
            </w:pPr>
          </w:p>
          <w:p w:rsidR="002B6961" w:rsidRDefault="002B6961" w:rsidP="002B6961">
            <w:pPr>
              <w:rPr>
                <w:rFonts w:ascii="TimesNewRomanPSMT" w:eastAsia="TimesNewRomanPSMT" w:cs="TimesNewRomanPSMT"/>
                <w:sz w:val="22"/>
                <w:szCs w:val="22"/>
                <w:lang w:eastAsia="zh-TW"/>
              </w:rPr>
            </w:pPr>
            <w:r>
              <w:rPr>
                <w:rFonts w:ascii="TimesNewRomanPSMT" w:eastAsia="TimesNewRomanPSMT" w:cs="TimesNewRomanPSMT"/>
                <w:sz w:val="22"/>
                <w:szCs w:val="22"/>
                <w:lang w:eastAsia="zh-TW"/>
              </w:rPr>
              <w:t xml:space="preserve">The intention with UE aggregation is to support Applications requiring high UL bitrates on 5G terminals, in cases when normal UEs are too limited by UL UE transmission power to achieve required bitrate, especially at the edge of a cell. </w:t>
            </w:r>
            <w:ins w:id="1" w:author="vivo" w:date="2021-11-26T11:20:00Z">
              <w:r w:rsidR="00862DA7" w:rsidRPr="00284839">
                <w:rPr>
                  <w:rFonts w:eastAsia="MS Mincho"/>
                  <w:lang w:val="en-GB" w:eastAsia="en-GB"/>
                </w:rPr>
                <w:t xml:space="preserve">In such cases, to boost UE UL bitrate, UE aggregation can be considered as viable solution. </w:t>
              </w:r>
            </w:ins>
            <w:r>
              <w:rPr>
                <w:rFonts w:ascii="TimesNewRomanPSMT" w:eastAsia="TimesNewRomanPSMT" w:cs="TimesNewRomanPSMT"/>
                <w:sz w:val="22"/>
                <w:szCs w:val="22"/>
                <w:lang w:eastAsia="zh-TW"/>
              </w:rPr>
              <w:t>Compared to just supporting higher power</w:t>
            </w:r>
            <w:ins w:id="2" w:author="vivo" w:date="2021-11-26T11:23:00Z">
              <w:r w:rsidR="00862DA7">
                <w:rPr>
                  <w:rFonts w:ascii="TimesNewRomanPSMT" w:eastAsia="TimesNewRomanPSMT" w:cs="TimesNewRomanPSMT"/>
                  <w:sz w:val="22"/>
                  <w:szCs w:val="22"/>
                  <w:lang w:eastAsia="zh-TW"/>
                </w:rPr>
                <w:t xml:space="preserve"> and high</w:t>
              </w:r>
            </w:ins>
            <w:ins w:id="3" w:author="vivo" w:date="2021-11-26T11:24:00Z">
              <w:r w:rsidR="00862DA7">
                <w:rPr>
                  <w:rFonts w:ascii="TimesNewRomanPSMT" w:eastAsia="TimesNewRomanPSMT" w:cs="TimesNewRomanPSMT"/>
                  <w:sz w:val="22"/>
                  <w:szCs w:val="22"/>
                  <w:lang w:eastAsia="zh-TW"/>
                </w:rPr>
                <w:t>er layers solutions</w:t>
              </w:r>
            </w:ins>
            <w:r>
              <w:rPr>
                <w:rFonts w:ascii="TimesNewRomanPSMT" w:eastAsia="TimesNewRomanPSMT" w:cs="TimesNewRomanPSMT"/>
                <w:sz w:val="22"/>
                <w:szCs w:val="22"/>
                <w:lang w:eastAsia="zh-TW"/>
              </w:rPr>
              <w:t xml:space="preserve">, UE aggregation is more flexible in that a flexible number of UEs can be aggregated. Higher layer solutions such as MPTCP are often not available as they need to be available both in server and device. Also a higher layer aggregation function will never </w:t>
            </w:r>
            <w:proofErr w:type="gramStart"/>
            <w:r>
              <w:rPr>
                <w:rFonts w:ascii="TimesNewRomanPSMT" w:eastAsia="TimesNewRomanPSMT" w:cs="TimesNewRomanPSMT"/>
                <w:sz w:val="22"/>
                <w:szCs w:val="22"/>
                <w:lang w:eastAsia="zh-TW"/>
              </w:rPr>
              <w:t xml:space="preserve">be  </w:t>
            </w:r>
            <w:proofErr w:type="spellStart"/>
            <w:r>
              <w:rPr>
                <w:rFonts w:ascii="TimesNewRomanPSMT" w:eastAsia="TimesNewRomanPSMT" w:cs="TimesNewRomanPSMT"/>
                <w:sz w:val="22"/>
                <w:szCs w:val="22"/>
                <w:lang w:eastAsia="zh-TW"/>
              </w:rPr>
              <w:t>ble</w:t>
            </w:r>
            <w:proofErr w:type="spellEnd"/>
            <w:proofErr w:type="gramEnd"/>
            <w:r>
              <w:rPr>
                <w:rFonts w:ascii="TimesNewRomanPSMT" w:eastAsia="TimesNewRomanPSMT" w:cs="TimesNewRomanPSMT"/>
                <w:sz w:val="22"/>
                <w:szCs w:val="22"/>
                <w:lang w:eastAsia="zh-TW"/>
              </w:rPr>
              <w:t xml:space="preserve"> to take radio conditions into account, be link adaptive.</w:t>
            </w:r>
            <w:ins w:id="4" w:author="vivo" w:date="2021-11-26T11:25:00Z">
              <w:r w:rsidR="00862DA7">
                <w:rPr>
                  <w:rFonts w:ascii="TimesNewRomanPSMT" w:cs="TimesNewRomanPSMT" w:hint="eastAsia"/>
                  <w:sz w:val="22"/>
                  <w:szCs w:val="22"/>
                  <w:lang w:eastAsia="zh-CN"/>
                </w:rPr>
                <w:t xml:space="preserve"> UE aggregation can </w:t>
              </w:r>
              <w:r w:rsidR="00862DA7" w:rsidRPr="005A33C7">
                <w:rPr>
                  <w:rFonts w:ascii="TimesNewRomanPSMT" w:cs="TimesNewRomanPSMT"/>
                  <w:sz w:val="22"/>
                  <w:szCs w:val="22"/>
                  <w:lang w:eastAsia="zh-CN"/>
                </w:rPr>
                <w:t>improve the stability and reduce delay of services</w:t>
              </w:r>
              <w:r w:rsidR="00862DA7">
                <w:rPr>
                  <w:rFonts w:ascii="TimesNewRomanPSMT" w:cs="TimesNewRomanPSMT" w:hint="eastAsia"/>
                  <w:sz w:val="22"/>
                  <w:szCs w:val="22"/>
                  <w:lang w:eastAsia="zh-CN"/>
                </w:rPr>
                <w:t xml:space="preserve"> as well</w:t>
              </w:r>
              <w:r w:rsidR="00862DA7" w:rsidRPr="005A33C7">
                <w:rPr>
                  <w:rFonts w:ascii="TimesNewRomanPSMT" w:cs="TimesNewRomanPSMT"/>
                  <w:sz w:val="22"/>
                  <w:szCs w:val="22"/>
                  <w:lang w:eastAsia="zh-CN"/>
                </w:rPr>
                <w:t>, that is, if the channel condition of a terminal is deteriorating,</w:t>
              </w:r>
              <w:r w:rsidR="00862DA7">
                <w:rPr>
                  <w:rFonts w:ascii="TimesNewRomanPSMT" w:cs="TimesNewRomanPSMT" w:hint="eastAsia"/>
                  <w:sz w:val="22"/>
                  <w:szCs w:val="22"/>
                  <w:lang w:eastAsia="zh-CN"/>
                </w:rPr>
                <w:t xml:space="preserve"> </w:t>
              </w:r>
              <w:r w:rsidR="00862DA7" w:rsidRPr="005A33C7">
                <w:rPr>
                  <w:rFonts w:ascii="TimesNewRomanPSMT" w:cs="TimesNewRomanPSMT"/>
                  <w:sz w:val="22"/>
                  <w:szCs w:val="22"/>
                  <w:lang w:eastAsia="zh-CN"/>
                </w:rPr>
                <w:t>another terminal can be used to make up for the traffic performance unsteadiness caused by channel condition variation.</w:t>
              </w:r>
              <w:r w:rsidR="00862DA7">
                <w:rPr>
                  <w:rFonts w:ascii="TimesNewRomanPSMT" w:cs="TimesNewRomanPSMT" w:hint="eastAsia"/>
                  <w:sz w:val="22"/>
                  <w:szCs w:val="22"/>
                  <w:lang w:eastAsia="zh-CN"/>
                </w:rPr>
                <w:t xml:space="preserve"> </w:t>
              </w:r>
              <w:r w:rsidR="00862DA7" w:rsidRPr="009D350A">
                <w:rPr>
                  <w:rFonts w:ascii="TimesNewRomanPSMT" w:eastAsia="TimesNewRomanPSMT" w:cs="TimesNewRomanPSMT"/>
                  <w:sz w:val="22"/>
                  <w:szCs w:val="22"/>
                  <w:lang w:eastAsia="zh-TW"/>
                </w:rPr>
                <w:t xml:space="preserve">In most cases, the UE wherein is </w:t>
              </w:r>
              <w:proofErr w:type="gramStart"/>
              <w:r w:rsidR="00862DA7" w:rsidRPr="009D350A">
                <w:rPr>
                  <w:rFonts w:ascii="TimesNewRomanPSMT" w:eastAsia="TimesNewRomanPSMT" w:cs="TimesNewRomanPSMT"/>
                  <w:sz w:val="22"/>
                  <w:szCs w:val="22"/>
                  <w:lang w:eastAsia="zh-TW"/>
                </w:rPr>
                <w:t>non handheld</w:t>
              </w:r>
              <w:proofErr w:type="gramEnd"/>
              <w:r w:rsidR="00862DA7" w:rsidRPr="009D350A">
                <w:rPr>
                  <w:rFonts w:ascii="TimesNewRomanPSMT" w:eastAsia="TimesNewRomanPSMT" w:cs="TimesNewRomanPSMT"/>
                  <w:sz w:val="22"/>
                  <w:szCs w:val="22"/>
                  <w:lang w:eastAsia="zh-TW"/>
                </w:rPr>
                <w:t xml:space="preserve"> UE, e.g. equipped in the assembling line of factory or UAV for live video or 3D map transmission</w:t>
              </w:r>
            </w:ins>
          </w:p>
          <w:p w:rsidR="002B6961" w:rsidRDefault="002B6961" w:rsidP="002B6961">
            <w:pPr>
              <w:pStyle w:val="2"/>
              <w:outlineLvl w:val="1"/>
            </w:pPr>
            <w:r>
              <w:t>4</w:t>
            </w:r>
            <w:r>
              <w:tab/>
              <w:t>Objective</w:t>
            </w:r>
          </w:p>
          <w:p w:rsidR="002B6961" w:rsidRPr="00E82070" w:rsidRDefault="002B6961" w:rsidP="002B6961">
            <w:pPr>
              <w:pStyle w:val="3"/>
              <w:outlineLvl w:val="2"/>
              <w:rPr>
                <w:color w:val="0000FF"/>
              </w:rPr>
            </w:pPr>
            <w:r w:rsidRPr="004E3261">
              <w:rPr>
                <w:color w:val="0000FF"/>
              </w:rPr>
              <w:t>4.1</w:t>
            </w:r>
            <w:r w:rsidRPr="004E3261">
              <w:rPr>
                <w:color w:val="0000FF"/>
              </w:rPr>
              <w:tab/>
              <w:t xml:space="preserve">Objective </w:t>
            </w:r>
            <w:r>
              <w:rPr>
                <w:color w:val="0000FF"/>
              </w:rPr>
              <w:t>of SI or Core part WI or Testing part WI</w:t>
            </w:r>
            <w:r>
              <w:rPr>
                <w:i/>
              </w:rPr>
              <w:t xml:space="preserve">. </w:t>
            </w:r>
          </w:p>
          <w:p w:rsidR="002B6961" w:rsidRDefault="002B6961" w:rsidP="002B6961">
            <w:pPr>
              <w:rPr>
                <w:rFonts w:ascii="TimesNewRomanPSMT" w:eastAsia="TimesNewRomanPSMT" w:cs="TimesNewRomanPSMT"/>
                <w:sz w:val="22"/>
                <w:szCs w:val="22"/>
                <w:lang w:eastAsia="zh-TW"/>
              </w:rPr>
            </w:pPr>
            <w:r>
              <w:rPr>
                <w:rFonts w:ascii="TimesNewRomanPSMT" w:eastAsia="TimesNewRomanPSMT" w:cs="TimesNewRomanPSMT"/>
                <w:sz w:val="22"/>
                <w:szCs w:val="22"/>
                <w:lang w:eastAsia="zh-TW"/>
              </w:rPr>
              <w:t>Study the impacts to support UE aggregation working according to the following assumptions:</w:t>
            </w:r>
          </w:p>
          <w:p w:rsidR="002B6961" w:rsidRDefault="002B6961" w:rsidP="002B6961">
            <w:pPr>
              <w:pStyle w:val="a8"/>
              <w:widowControl/>
              <w:numPr>
                <w:ilvl w:val="0"/>
                <w:numId w:val="11"/>
              </w:numPr>
              <w:autoSpaceDE w:val="0"/>
              <w:autoSpaceDN w:val="0"/>
              <w:adjustRightInd w:val="0"/>
              <w:ind w:firstLineChars="0"/>
              <w:contextualSpacing/>
              <w:jc w:val="left"/>
              <w:rPr>
                <w:rFonts w:ascii="TimesNewRomanPSMT" w:eastAsia="TimesNewRomanPSMT" w:cs="TimesNewRomanPSMT"/>
                <w:sz w:val="22"/>
                <w:szCs w:val="22"/>
                <w:lang w:eastAsia="zh-TW"/>
              </w:rPr>
            </w:pPr>
            <w:r w:rsidRPr="000E7012">
              <w:rPr>
                <w:rFonts w:ascii="TimesNewRomanPSMT" w:eastAsia="TimesNewRomanPSMT" w:cs="TimesNewRomanPSMT"/>
                <w:sz w:val="22"/>
                <w:szCs w:val="22"/>
                <w:lang w:eastAsia="zh-TW"/>
              </w:rPr>
              <w:t xml:space="preserve">Data Radio Bearer Aggregation is performed at PDCP layer, by a UE PDCP instance that splits/merges data of multiple bearers, where each bearer may be individually served by </w:t>
            </w:r>
            <w:proofErr w:type="gramStart"/>
            <w:r w:rsidRPr="000E7012">
              <w:rPr>
                <w:rFonts w:ascii="TimesNewRomanPSMT" w:eastAsia="TimesNewRomanPSMT" w:cs="TimesNewRomanPSMT"/>
                <w:sz w:val="22"/>
                <w:szCs w:val="22"/>
                <w:lang w:eastAsia="zh-TW"/>
              </w:rPr>
              <w:t>a</w:t>
            </w:r>
            <w:proofErr w:type="gramEnd"/>
            <w:r w:rsidRPr="000E7012">
              <w:rPr>
                <w:rFonts w:ascii="TimesNewRomanPSMT" w:eastAsia="TimesNewRomanPSMT" w:cs="TimesNewRomanPSMT"/>
                <w:sz w:val="22"/>
                <w:szCs w:val="22"/>
                <w:lang w:eastAsia="zh-TW"/>
              </w:rPr>
              <w:t xml:space="preserve"> aggregation UE respectively. All aggregated bearers terminate at a single </w:t>
            </w:r>
            <w:proofErr w:type="spellStart"/>
            <w:r w:rsidRPr="000E7012">
              <w:rPr>
                <w:rFonts w:ascii="TimesNewRomanPSMT" w:eastAsia="TimesNewRomanPSMT" w:cs="TimesNewRomanPSMT"/>
                <w:sz w:val="22"/>
                <w:szCs w:val="22"/>
                <w:lang w:eastAsia="zh-TW"/>
              </w:rPr>
              <w:t>gNB</w:t>
            </w:r>
            <w:proofErr w:type="spellEnd"/>
            <w:r w:rsidRPr="000E7012">
              <w:rPr>
                <w:rFonts w:ascii="TimesNewRomanPSMT" w:eastAsia="TimesNewRomanPSMT" w:cs="TimesNewRomanPSMT"/>
                <w:sz w:val="22"/>
                <w:szCs w:val="22"/>
                <w:lang w:eastAsia="zh-TW"/>
              </w:rPr>
              <w:t xml:space="preserve"> that houses the peer PDCP instance.</w:t>
            </w:r>
          </w:p>
          <w:p w:rsidR="002B6961" w:rsidRDefault="002B6961" w:rsidP="002B6961">
            <w:pPr>
              <w:pStyle w:val="a8"/>
              <w:widowControl/>
              <w:numPr>
                <w:ilvl w:val="0"/>
                <w:numId w:val="11"/>
              </w:numPr>
              <w:autoSpaceDE w:val="0"/>
              <w:autoSpaceDN w:val="0"/>
              <w:adjustRightInd w:val="0"/>
              <w:ind w:firstLineChars="0"/>
              <w:contextualSpacing/>
              <w:jc w:val="left"/>
              <w:rPr>
                <w:rFonts w:ascii="TimesNewRomanPSMT" w:eastAsia="TimesNewRomanPSMT" w:cs="TimesNewRomanPSMT"/>
                <w:sz w:val="22"/>
                <w:szCs w:val="22"/>
                <w:lang w:eastAsia="zh-TW"/>
              </w:rPr>
            </w:pPr>
            <w:r w:rsidRPr="000E7012">
              <w:rPr>
                <w:rFonts w:ascii="TimesNewRomanPSMT" w:eastAsia="TimesNewRomanPSMT" w:cs="TimesNewRomanPSMT"/>
                <w:sz w:val="22"/>
                <w:szCs w:val="22"/>
                <w:lang w:eastAsia="zh-TW"/>
              </w:rPr>
              <w:t>The aggregation UEs are interconnected by an unspecified UE-UE link (assumed Ideal), which carries the data between the aggregation PDCP instance in the anchor UE and lower layer for</w:t>
            </w:r>
            <w:r>
              <w:rPr>
                <w:rFonts w:ascii="TimesNewRomanPSMT" w:eastAsia="TimesNewRomanPSMT" w:cs="TimesNewRomanPSMT"/>
                <w:sz w:val="22"/>
                <w:szCs w:val="22"/>
                <w:lang w:eastAsia="zh-TW"/>
              </w:rPr>
              <w:t xml:space="preserve"> </w:t>
            </w:r>
            <w:r w:rsidRPr="000E7012">
              <w:rPr>
                <w:rFonts w:ascii="TimesNewRomanPSMT" w:eastAsia="TimesNewRomanPSMT" w:cs="TimesNewRomanPSMT"/>
                <w:sz w:val="22"/>
                <w:szCs w:val="22"/>
                <w:lang w:eastAsia="zh-TW"/>
              </w:rPr>
              <w:t>bearers served by non-anchor aggregation UEs.</w:t>
            </w:r>
          </w:p>
          <w:p w:rsidR="002B6961" w:rsidRDefault="002B6961" w:rsidP="002B6961">
            <w:pPr>
              <w:pStyle w:val="a8"/>
              <w:widowControl/>
              <w:numPr>
                <w:ilvl w:val="0"/>
                <w:numId w:val="11"/>
              </w:numPr>
              <w:autoSpaceDE w:val="0"/>
              <w:autoSpaceDN w:val="0"/>
              <w:adjustRightInd w:val="0"/>
              <w:ind w:firstLineChars="0"/>
              <w:contextualSpacing/>
              <w:jc w:val="left"/>
              <w:rPr>
                <w:rFonts w:ascii="TimesNewRomanPSMT" w:eastAsia="TimesNewRomanPSMT" w:cs="TimesNewRomanPSMT"/>
                <w:sz w:val="22"/>
                <w:szCs w:val="22"/>
                <w:lang w:eastAsia="zh-TW"/>
              </w:rPr>
            </w:pPr>
            <w:r w:rsidRPr="000E7012">
              <w:rPr>
                <w:rFonts w:ascii="TimesNewRomanPSMT" w:eastAsia="TimesNewRomanPSMT" w:cs="TimesNewRomanPSMT"/>
                <w:sz w:val="22"/>
                <w:szCs w:val="22"/>
                <w:lang w:eastAsia="zh-TW"/>
              </w:rPr>
              <w:t>The aggregation is controlled by RAN at Access Stratum.</w:t>
            </w:r>
          </w:p>
          <w:p w:rsidR="002B6961" w:rsidRDefault="002B6961" w:rsidP="002B6961">
            <w:pPr>
              <w:pStyle w:val="a8"/>
              <w:widowControl/>
              <w:numPr>
                <w:ilvl w:val="0"/>
                <w:numId w:val="11"/>
              </w:numPr>
              <w:autoSpaceDE w:val="0"/>
              <w:autoSpaceDN w:val="0"/>
              <w:adjustRightInd w:val="0"/>
              <w:ind w:firstLineChars="0"/>
              <w:contextualSpacing/>
              <w:jc w:val="left"/>
              <w:rPr>
                <w:rFonts w:ascii="TimesNewRomanPSMT" w:eastAsia="TimesNewRomanPSMT" w:cs="TimesNewRomanPSMT"/>
                <w:sz w:val="22"/>
                <w:szCs w:val="22"/>
                <w:lang w:eastAsia="zh-TW"/>
              </w:rPr>
            </w:pPr>
            <w:r w:rsidRPr="000E7012">
              <w:rPr>
                <w:rFonts w:ascii="TimesNewRomanPSMT" w:eastAsia="TimesNewRomanPSMT" w:cs="TimesNewRomanPSMT"/>
                <w:sz w:val="22"/>
                <w:szCs w:val="22"/>
                <w:lang w:eastAsia="zh-TW"/>
              </w:rPr>
              <w:t>The impact to NAS and Core Network shall be analyzed and minimized.</w:t>
            </w:r>
          </w:p>
          <w:p w:rsidR="002B6961" w:rsidRPr="000E7012" w:rsidRDefault="002B6961" w:rsidP="002B6961">
            <w:pPr>
              <w:pStyle w:val="a8"/>
              <w:widowControl/>
              <w:numPr>
                <w:ilvl w:val="1"/>
                <w:numId w:val="11"/>
              </w:numPr>
              <w:autoSpaceDE w:val="0"/>
              <w:autoSpaceDN w:val="0"/>
              <w:adjustRightInd w:val="0"/>
              <w:ind w:firstLineChars="0"/>
              <w:contextualSpacing/>
              <w:jc w:val="left"/>
              <w:rPr>
                <w:rFonts w:ascii="TimesNewRomanPSMT" w:eastAsia="TimesNewRomanPSMT" w:cs="TimesNewRomanPSMT"/>
                <w:sz w:val="22"/>
                <w:szCs w:val="22"/>
                <w:lang w:eastAsia="zh-TW"/>
              </w:rPr>
            </w:pPr>
            <w:r w:rsidRPr="000E7012">
              <w:rPr>
                <w:rFonts w:ascii="TimesNewRomanPSMT" w:eastAsia="TimesNewRomanPSMT" w:cs="TimesNewRomanPSMT"/>
                <w:sz w:val="22"/>
                <w:szCs w:val="22"/>
                <w:lang w:eastAsia="zh-TW"/>
              </w:rPr>
              <w:t>The bearers for aggregation by non-anchor UEs shall not be visible to NAS or Core Network. Only the anchor UE that houses the aggregation PDCP instance is visible at NAS as terminating the PDU session of the Data Radio Bearer(s) which are aggregated.</w:t>
            </w:r>
          </w:p>
          <w:p w:rsidR="002B6961" w:rsidRDefault="002B6961" w:rsidP="002B6961">
            <w:pPr>
              <w:rPr>
                <w:rFonts w:ascii="TimesNewRomanPSMT" w:eastAsia="TimesNewRomanPSMT" w:cs="TimesNewRomanPSMT"/>
                <w:sz w:val="22"/>
                <w:szCs w:val="22"/>
                <w:lang w:eastAsia="zh-TW"/>
              </w:rPr>
            </w:pPr>
          </w:p>
          <w:p w:rsidR="002B6961" w:rsidRDefault="002B6961" w:rsidP="002B6961">
            <w:pPr>
              <w:rPr>
                <w:rFonts w:ascii="TimesNewRomanPSMT" w:eastAsia="TimesNewRomanPSMT" w:cs="TimesNewRomanPSMT"/>
                <w:sz w:val="22"/>
                <w:szCs w:val="22"/>
                <w:lang w:eastAsia="zh-TW"/>
              </w:rPr>
            </w:pPr>
            <w:r>
              <w:rPr>
                <w:rFonts w:ascii="TimesNewRomanPSMT" w:eastAsia="TimesNewRomanPSMT" w:cs="TimesNewRomanPSMT"/>
                <w:sz w:val="22"/>
                <w:szCs w:val="22"/>
                <w:lang w:eastAsia="zh-TW"/>
              </w:rPr>
              <w:t xml:space="preserve">Study the operation of multilink </w:t>
            </w:r>
            <w:del w:id="5" w:author="vivo" w:date="2021-11-26T11:30:00Z">
              <w:r w:rsidDel="00F95B28">
                <w:rPr>
                  <w:rFonts w:ascii="TimesNewRomanPSMT" w:eastAsia="TimesNewRomanPSMT" w:cs="TimesNewRomanPSMT"/>
                  <w:sz w:val="22"/>
                  <w:szCs w:val="22"/>
                  <w:lang w:eastAsia="zh-TW"/>
                </w:rPr>
                <w:delText xml:space="preserve">split </w:delText>
              </w:r>
            </w:del>
            <w:r>
              <w:rPr>
                <w:rFonts w:ascii="TimesNewRomanPSMT" w:eastAsia="TimesNewRomanPSMT" w:cs="TimesNewRomanPSMT"/>
                <w:sz w:val="22"/>
                <w:szCs w:val="22"/>
                <w:lang w:eastAsia="zh-TW"/>
              </w:rPr>
              <w:t>Radio Bearer for UE aggregation (RAN2).</w:t>
            </w:r>
          </w:p>
          <w:p w:rsidR="002B6961" w:rsidRDefault="002B6961" w:rsidP="002B6961">
            <w:pPr>
              <w:rPr>
                <w:rFonts w:ascii="TimesNewRomanPSMT" w:eastAsia="TimesNewRomanPSMT" w:cs="TimesNewRomanPSMT"/>
                <w:sz w:val="22"/>
                <w:szCs w:val="22"/>
                <w:lang w:eastAsia="zh-TW"/>
              </w:rPr>
            </w:pPr>
          </w:p>
          <w:p w:rsidR="002B6961" w:rsidRDefault="002B6961" w:rsidP="002B6961">
            <w:pPr>
              <w:rPr>
                <w:rFonts w:ascii="TimesNewRomanPSMT" w:eastAsia="TimesNewRomanPSMT" w:cs="TimesNewRomanPSMT"/>
                <w:sz w:val="22"/>
                <w:szCs w:val="22"/>
                <w:lang w:eastAsia="zh-TW"/>
              </w:rPr>
            </w:pPr>
            <w:r>
              <w:rPr>
                <w:rFonts w:ascii="TimesNewRomanPSMT" w:eastAsia="TimesNewRomanPSMT" w:cs="TimesNewRomanPSMT"/>
                <w:sz w:val="22"/>
                <w:szCs w:val="22"/>
                <w:lang w:eastAsia="zh-TW"/>
              </w:rPr>
              <w:t xml:space="preserve">Study the RRC procedures (e.g. Setup/Modification/Release) for control of the (multilink) </w:t>
            </w:r>
            <w:r>
              <w:rPr>
                <w:rFonts w:ascii="TimesNewRomanPSMT" w:eastAsia="TimesNewRomanPSMT" w:cs="TimesNewRomanPSMT"/>
                <w:sz w:val="22"/>
                <w:szCs w:val="22"/>
                <w:lang w:eastAsia="zh-TW"/>
              </w:rPr>
              <w:lastRenderedPageBreak/>
              <w:t xml:space="preserve">Radio Bearer </w:t>
            </w:r>
            <w:del w:id="6" w:author="vivo" w:date="2021-11-26T11:30:00Z">
              <w:r w:rsidDel="00F95B28">
                <w:rPr>
                  <w:rFonts w:ascii="TimesNewRomanPSMT" w:eastAsia="TimesNewRomanPSMT" w:cs="TimesNewRomanPSMT"/>
                  <w:sz w:val="22"/>
                  <w:szCs w:val="22"/>
                  <w:lang w:eastAsia="zh-TW"/>
                </w:rPr>
                <w:delText xml:space="preserve">and Coordinated mobility </w:delText>
              </w:r>
            </w:del>
            <w:r>
              <w:rPr>
                <w:rFonts w:ascii="TimesNewRomanPSMT" w:eastAsia="TimesNewRomanPSMT" w:cs="TimesNewRomanPSMT"/>
                <w:sz w:val="22"/>
                <w:szCs w:val="22"/>
                <w:lang w:eastAsia="zh-TW"/>
              </w:rPr>
              <w:t>for the aggregated UEs (RAN2).</w:t>
            </w:r>
          </w:p>
          <w:p w:rsidR="002B6961" w:rsidRDefault="002B6961" w:rsidP="002B6961">
            <w:pPr>
              <w:rPr>
                <w:rFonts w:ascii="TimesNewRomanPSMT" w:eastAsia="TimesNewRomanPSMT" w:cs="TimesNewRomanPSMT"/>
                <w:sz w:val="22"/>
                <w:szCs w:val="22"/>
                <w:lang w:eastAsia="zh-TW"/>
              </w:rPr>
            </w:pPr>
          </w:p>
          <w:p w:rsidR="002B6961" w:rsidRPr="000E7012" w:rsidRDefault="002B6961" w:rsidP="002B6961">
            <w:pPr>
              <w:rPr>
                <w:rFonts w:ascii="TimesNewRomanPSMT" w:eastAsia="TimesNewRomanPSMT" w:cs="TimesNewRomanPSMT"/>
                <w:i/>
                <w:sz w:val="22"/>
                <w:szCs w:val="22"/>
                <w:lang w:eastAsia="zh-TW"/>
              </w:rPr>
            </w:pPr>
            <w:proofErr w:type="spellStart"/>
            <w:r w:rsidRPr="000E7012">
              <w:rPr>
                <w:rFonts w:ascii="TimesNewRomanPSMT" w:eastAsia="TimesNewRomanPSMT" w:cs="TimesNewRomanPSMT"/>
                <w:i/>
                <w:sz w:val="22"/>
                <w:szCs w:val="22"/>
                <w:lang w:eastAsia="zh-TW"/>
              </w:rPr>
              <w:t>Editors</w:t>
            </w:r>
            <w:proofErr w:type="spellEnd"/>
            <w:r w:rsidRPr="000E7012">
              <w:rPr>
                <w:rFonts w:ascii="TimesNewRomanPSMT" w:eastAsia="TimesNewRomanPSMT" w:cs="TimesNewRomanPSMT"/>
                <w:i/>
                <w:sz w:val="22"/>
                <w:szCs w:val="22"/>
                <w:lang w:eastAsia="zh-TW"/>
              </w:rPr>
              <w:t xml:space="preserve"> Note: It is TBD whether it is needed to study impacts due to regulatory aspects at simultaneous transmission for co-located UEs.</w:t>
            </w:r>
          </w:p>
          <w:p w:rsidR="00057530" w:rsidRDefault="00057530" w:rsidP="00862DA7">
            <w:pPr>
              <w:widowControl/>
              <w:spacing w:before="60"/>
              <w:rPr>
                <w:rFonts w:ascii="Arial" w:hAnsi="Arial" w:cs="Arial"/>
                <w:lang w:val="en-GB"/>
              </w:rPr>
            </w:pPr>
          </w:p>
        </w:tc>
      </w:tr>
    </w:tbl>
    <w:p w:rsidR="00F61A23" w:rsidRDefault="00F61A23" w:rsidP="002F60B4">
      <w:pPr>
        <w:autoSpaceDE w:val="0"/>
        <w:autoSpaceDN w:val="0"/>
        <w:adjustRightInd w:val="0"/>
        <w:rPr>
          <w:rFonts w:ascii="Arial" w:hAnsi="Arial" w:cs="Arial"/>
          <w:kern w:val="0"/>
          <w:sz w:val="20"/>
          <w:szCs w:val="20"/>
          <w:lang w:val="en-GB"/>
        </w:rPr>
      </w:pPr>
    </w:p>
    <w:p w:rsidR="006922FB" w:rsidRPr="006922FB" w:rsidRDefault="006922FB" w:rsidP="002F60B4">
      <w:pPr>
        <w:autoSpaceDE w:val="0"/>
        <w:autoSpaceDN w:val="0"/>
        <w:adjustRightInd w:val="0"/>
        <w:rPr>
          <w:rFonts w:ascii="Times New Roman" w:hAnsi="Times New Roman" w:cs="Times New Roman"/>
          <w:kern w:val="0"/>
          <w:sz w:val="20"/>
          <w:szCs w:val="20"/>
          <w:lang w:val="en-GB"/>
        </w:rPr>
      </w:pPr>
      <w:r w:rsidRPr="006922FB">
        <w:rPr>
          <w:rFonts w:ascii="Times New Roman" w:hAnsi="Times New Roman" w:cs="Times New Roman"/>
          <w:kern w:val="0"/>
          <w:sz w:val="20"/>
          <w:szCs w:val="20"/>
          <w:lang w:val="en-GB"/>
        </w:rPr>
        <w:t>Therefore,</w:t>
      </w:r>
    </w:p>
    <w:p w:rsidR="00057530" w:rsidRDefault="006922FB" w:rsidP="00583F8D">
      <w:pPr>
        <w:pStyle w:val="Proposal"/>
        <w:tabs>
          <w:tab w:val="clear" w:pos="1304"/>
        </w:tabs>
        <w:ind w:left="1701" w:hanging="1701"/>
        <w:rPr>
          <w:rFonts w:cs="Arial"/>
        </w:rPr>
      </w:pPr>
      <w:r w:rsidRPr="00B80E9E">
        <w:rPr>
          <w:rFonts w:ascii="Times New Roman" w:eastAsia="宋体" w:hAnsi="Times New Roman"/>
        </w:rPr>
        <w:t>UE aggregation based on SID ALT2</w:t>
      </w:r>
      <w:r w:rsidR="00583F8D">
        <w:rPr>
          <w:rFonts w:ascii="Times New Roman" w:eastAsia="宋体" w:hAnsi="Times New Roman"/>
        </w:rPr>
        <w:t>[</w:t>
      </w:r>
      <w:r w:rsidR="00BE7FD0">
        <w:rPr>
          <w:rFonts w:ascii="Times New Roman" w:eastAsia="宋体" w:hAnsi="Times New Roman"/>
        </w:rPr>
        <w:t>1</w:t>
      </w:r>
      <w:r w:rsidR="00583F8D">
        <w:rPr>
          <w:rFonts w:ascii="Times New Roman" w:eastAsia="宋体" w:hAnsi="Times New Roman"/>
        </w:rPr>
        <w:t>]</w:t>
      </w:r>
      <w:r w:rsidRPr="00B80E9E">
        <w:rPr>
          <w:rFonts w:ascii="Times New Roman" w:eastAsia="宋体" w:hAnsi="Times New Roman"/>
        </w:rPr>
        <w:t xml:space="preserve"> should be adopted for Rel-18 UE aggregation SI/WI work</w:t>
      </w:r>
      <w:r w:rsidR="00583F8D">
        <w:rPr>
          <w:rFonts w:ascii="Times New Roman" w:eastAsia="宋体" w:hAnsi="Times New Roman"/>
        </w:rPr>
        <w:t xml:space="preserve"> </w:t>
      </w:r>
      <w:r w:rsidR="00F95B28">
        <w:rPr>
          <w:rFonts w:ascii="Times New Roman" w:eastAsia="宋体" w:hAnsi="Times New Roman"/>
        </w:rPr>
        <w:t xml:space="preserve">with the above SID </w:t>
      </w:r>
      <w:proofErr w:type="spellStart"/>
      <w:r w:rsidR="00F95B28">
        <w:rPr>
          <w:rFonts w:ascii="Times New Roman" w:eastAsia="宋体" w:hAnsi="Times New Roman"/>
        </w:rPr>
        <w:t>revion</w:t>
      </w:r>
      <w:proofErr w:type="spellEnd"/>
      <w:r w:rsidR="00F95B28">
        <w:rPr>
          <w:rFonts w:ascii="Times New Roman" w:eastAsia="宋体" w:hAnsi="Times New Roman"/>
        </w:rPr>
        <w:t xml:space="preserve"> proposal</w:t>
      </w:r>
      <w:r w:rsidR="00583F8D">
        <w:rPr>
          <w:rFonts w:cs="Arial"/>
        </w:rPr>
        <w:t xml:space="preserve"> </w:t>
      </w:r>
    </w:p>
    <w:p w:rsidR="004D5447" w:rsidRPr="004D5447" w:rsidRDefault="004D5447" w:rsidP="004D5447">
      <w:pPr>
        <w:keepNext/>
        <w:keepLines/>
        <w:widowControl/>
        <w:pBdr>
          <w:top w:val="single" w:sz="12" w:space="3" w:color="auto"/>
        </w:pBdr>
        <w:spacing w:before="240" w:after="180"/>
        <w:ind w:left="1080" w:hanging="1080"/>
        <w:jc w:val="left"/>
        <w:outlineLvl w:val="0"/>
        <w:rPr>
          <w:rFonts w:ascii="Arial" w:eastAsia="宋体" w:hAnsi="Arial" w:cs="Arial"/>
          <w:kern w:val="0"/>
          <w:sz w:val="36"/>
          <w:szCs w:val="20"/>
          <w:lang w:val="en-GB" w:eastAsia="en-US"/>
        </w:rPr>
      </w:pPr>
      <w:r w:rsidRPr="004D5447">
        <w:rPr>
          <w:rFonts w:ascii="Arial" w:eastAsia="宋体" w:hAnsi="Arial" w:cs="Arial"/>
          <w:kern w:val="0"/>
          <w:sz w:val="36"/>
          <w:szCs w:val="20"/>
          <w:lang w:val="en-GB" w:eastAsia="en-US"/>
        </w:rPr>
        <w:t>3</w:t>
      </w:r>
      <w:r w:rsidRPr="004D5447">
        <w:rPr>
          <w:rFonts w:ascii="Arial" w:eastAsia="宋体" w:hAnsi="Arial" w:cs="Arial"/>
          <w:kern w:val="0"/>
          <w:sz w:val="36"/>
          <w:szCs w:val="20"/>
          <w:lang w:val="en-GB" w:eastAsia="en-US"/>
        </w:rPr>
        <w:tab/>
        <w:t>Conclusion</w:t>
      </w:r>
    </w:p>
    <w:p w:rsidR="00F63F2D" w:rsidRDefault="006922FB" w:rsidP="00F63F2D">
      <w:pPr>
        <w:widowControl/>
        <w:spacing w:before="60"/>
        <w:rPr>
          <w:rFonts w:ascii="Times New Roman" w:hAnsi="Times New Roman" w:cs="Times New Roman"/>
          <w:kern w:val="0"/>
          <w:sz w:val="20"/>
          <w:szCs w:val="20"/>
          <w:lang w:val="en-GB"/>
        </w:rPr>
      </w:pPr>
      <w:r w:rsidRPr="00571A75">
        <w:rPr>
          <w:rFonts w:ascii="Times New Roman" w:hAnsi="Times New Roman" w:cs="Times New Roman"/>
          <w:kern w:val="0"/>
          <w:sz w:val="20"/>
          <w:szCs w:val="20"/>
          <w:lang w:val="en-GB"/>
        </w:rPr>
        <w:t xml:space="preserve">This contribution further </w:t>
      </w:r>
      <w:proofErr w:type="gramStart"/>
      <w:r w:rsidRPr="00571A75">
        <w:rPr>
          <w:rFonts w:ascii="Times New Roman" w:hAnsi="Times New Roman" w:cs="Times New Roman"/>
          <w:kern w:val="0"/>
          <w:sz w:val="20"/>
          <w:szCs w:val="20"/>
          <w:lang w:val="en-GB"/>
        </w:rPr>
        <w:t>consider</w:t>
      </w:r>
      <w:proofErr w:type="gramEnd"/>
      <w:r w:rsidRPr="00571A75">
        <w:rPr>
          <w:rFonts w:ascii="Times New Roman" w:hAnsi="Times New Roman" w:cs="Times New Roman"/>
          <w:kern w:val="0"/>
          <w:sz w:val="20"/>
          <w:szCs w:val="20"/>
          <w:lang w:val="en-GB"/>
        </w:rPr>
        <w:t xml:space="preserve"> </w:t>
      </w:r>
      <w:r w:rsidR="00571A75" w:rsidRPr="00571A75">
        <w:rPr>
          <w:rFonts w:ascii="Times New Roman" w:hAnsi="Times New Roman" w:cs="Times New Roman"/>
          <w:kern w:val="0"/>
          <w:sz w:val="20"/>
          <w:szCs w:val="20"/>
          <w:lang w:val="en-GB"/>
        </w:rPr>
        <w:t xml:space="preserve">UE aggregation SID ALT1 and SID ALT2 </w:t>
      </w:r>
      <w:proofErr w:type="spellStart"/>
      <w:r w:rsidR="00571A75" w:rsidRPr="00571A75">
        <w:rPr>
          <w:rFonts w:ascii="Times New Roman" w:hAnsi="Times New Roman" w:cs="Times New Roman"/>
          <w:kern w:val="0"/>
          <w:sz w:val="20"/>
          <w:szCs w:val="20"/>
          <w:lang w:val="en-GB"/>
        </w:rPr>
        <w:t>adodopted</w:t>
      </w:r>
      <w:proofErr w:type="spellEnd"/>
      <w:r w:rsidR="00571A75" w:rsidRPr="00571A75">
        <w:rPr>
          <w:rFonts w:ascii="Times New Roman" w:hAnsi="Times New Roman" w:cs="Times New Roman"/>
          <w:kern w:val="0"/>
          <w:sz w:val="20"/>
          <w:szCs w:val="20"/>
          <w:lang w:val="en-GB"/>
        </w:rPr>
        <w:t xml:space="preserve"> at RAN#93-e and conclude with:</w:t>
      </w:r>
    </w:p>
    <w:p w:rsidR="00957342" w:rsidRDefault="00957342" w:rsidP="00957342">
      <w:pPr>
        <w:pStyle w:val="Observation"/>
        <w:numPr>
          <w:ilvl w:val="0"/>
          <w:numId w:val="34"/>
        </w:numPr>
        <w:ind w:left="1701" w:hanging="1701"/>
        <w:rPr>
          <w:rFonts w:ascii="Times New Roman" w:hAnsi="Times New Roman"/>
          <w:lang w:val="en-US"/>
        </w:rPr>
      </w:pPr>
      <w:r w:rsidRPr="00B80E9E">
        <w:rPr>
          <w:rFonts w:ascii="Times New Roman" w:hAnsi="Times New Roman"/>
          <w:lang w:val="en-US"/>
        </w:rPr>
        <w:t xml:space="preserve">UE aggregation SI/WI based on </w:t>
      </w:r>
      <w:r>
        <w:rPr>
          <w:rFonts w:ascii="Times New Roman" w:hAnsi="Times New Roman"/>
          <w:lang w:val="en-US"/>
        </w:rPr>
        <w:t xml:space="preserve">UE </w:t>
      </w:r>
      <w:r w:rsidRPr="00B80E9E">
        <w:rPr>
          <w:rFonts w:ascii="Times New Roman" w:hAnsi="Times New Roman"/>
          <w:lang w:val="en-US"/>
        </w:rPr>
        <w:t>SID ALT</w:t>
      </w:r>
      <w:r>
        <w:rPr>
          <w:rFonts w:ascii="Times New Roman" w:hAnsi="Times New Roman"/>
          <w:lang w:val="en-US"/>
        </w:rPr>
        <w:t>1[1]</w:t>
      </w:r>
      <w:r w:rsidRPr="00B80E9E">
        <w:rPr>
          <w:rFonts w:ascii="Times New Roman" w:hAnsi="Times New Roman"/>
          <w:lang w:val="en-US"/>
        </w:rPr>
        <w:t xml:space="preserve"> </w:t>
      </w:r>
      <w:r>
        <w:rPr>
          <w:rFonts w:ascii="Times New Roman" w:hAnsi="Times New Roman"/>
          <w:lang w:val="en-US"/>
        </w:rPr>
        <w:t xml:space="preserve">is tightly coupled with SL relay WI, this may not </w:t>
      </w:r>
      <w:r w:rsidRPr="00B80E9E">
        <w:rPr>
          <w:rFonts w:ascii="Times New Roman" w:hAnsi="Times New Roman"/>
          <w:lang w:val="en-US"/>
        </w:rPr>
        <w:t xml:space="preserve">a </w:t>
      </w:r>
      <w:proofErr w:type="spellStart"/>
      <w:r w:rsidRPr="00B80E9E">
        <w:rPr>
          <w:rFonts w:ascii="Times New Roman" w:hAnsi="Times New Roman"/>
          <w:lang w:val="en-US"/>
        </w:rPr>
        <w:t>well managed</w:t>
      </w:r>
      <w:proofErr w:type="spellEnd"/>
      <w:r w:rsidRPr="00B80E9E">
        <w:rPr>
          <w:rFonts w:ascii="Times New Roman" w:hAnsi="Times New Roman"/>
          <w:lang w:val="en-US"/>
        </w:rPr>
        <w:t xml:space="preserve"> work on UE aggregation</w:t>
      </w:r>
      <w:r w:rsidRPr="00D62948">
        <w:rPr>
          <w:rFonts w:ascii="Times New Roman" w:hAnsi="Times New Roman"/>
          <w:lang w:val="en-US"/>
        </w:rPr>
        <w:t>.</w:t>
      </w:r>
    </w:p>
    <w:p w:rsidR="00957342" w:rsidRDefault="00957342" w:rsidP="00957342">
      <w:pPr>
        <w:pStyle w:val="Observation"/>
        <w:numPr>
          <w:ilvl w:val="0"/>
          <w:numId w:val="34"/>
        </w:numPr>
        <w:ind w:left="1701" w:hanging="1701"/>
        <w:rPr>
          <w:rFonts w:ascii="Times New Roman" w:hAnsi="Times New Roman"/>
          <w:lang w:val="en-US"/>
        </w:rPr>
      </w:pPr>
      <w:r w:rsidRPr="00B80E9E">
        <w:rPr>
          <w:rFonts w:ascii="Times New Roman" w:hAnsi="Times New Roman"/>
          <w:lang w:val="en-US"/>
        </w:rPr>
        <w:t xml:space="preserve">UE aggregation SI/WI based on </w:t>
      </w:r>
      <w:r>
        <w:rPr>
          <w:rFonts w:ascii="Times New Roman" w:hAnsi="Times New Roman"/>
          <w:lang w:val="en-US"/>
        </w:rPr>
        <w:t xml:space="preserve">UE </w:t>
      </w:r>
      <w:r w:rsidRPr="00B80E9E">
        <w:rPr>
          <w:rFonts w:ascii="Times New Roman" w:hAnsi="Times New Roman"/>
          <w:lang w:val="en-US"/>
        </w:rPr>
        <w:t>SID ALT2</w:t>
      </w:r>
      <w:r>
        <w:rPr>
          <w:rFonts w:ascii="Times New Roman" w:hAnsi="Times New Roman"/>
          <w:lang w:val="en-US"/>
        </w:rPr>
        <w:t>[1]</w:t>
      </w:r>
      <w:r w:rsidRPr="00B80E9E">
        <w:rPr>
          <w:rFonts w:ascii="Times New Roman" w:hAnsi="Times New Roman"/>
          <w:lang w:val="en-US"/>
        </w:rPr>
        <w:t xml:space="preserve"> would allow a </w:t>
      </w:r>
      <w:proofErr w:type="spellStart"/>
      <w:r w:rsidRPr="00B80E9E">
        <w:rPr>
          <w:rFonts w:ascii="Times New Roman" w:hAnsi="Times New Roman"/>
          <w:lang w:val="en-US"/>
        </w:rPr>
        <w:t>well managed</w:t>
      </w:r>
      <w:proofErr w:type="spellEnd"/>
      <w:r w:rsidRPr="00B80E9E">
        <w:rPr>
          <w:rFonts w:ascii="Times New Roman" w:hAnsi="Times New Roman"/>
          <w:lang w:val="en-US"/>
        </w:rPr>
        <w:t xml:space="preserve"> work on UE aggregation</w:t>
      </w:r>
      <w:r w:rsidRPr="00D62948">
        <w:rPr>
          <w:rFonts w:ascii="Times New Roman" w:hAnsi="Times New Roman"/>
          <w:lang w:val="en-US"/>
        </w:rPr>
        <w:t>.</w:t>
      </w:r>
    </w:p>
    <w:p w:rsidR="00957342" w:rsidRDefault="00957342" w:rsidP="00F63F2D">
      <w:pPr>
        <w:widowControl/>
        <w:spacing w:before="60"/>
        <w:rPr>
          <w:rFonts w:ascii="Times New Roman" w:hAnsi="Times New Roman" w:cs="Times New Roman"/>
          <w:kern w:val="0"/>
          <w:sz w:val="20"/>
          <w:szCs w:val="20"/>
          <w:lang w:val="en-GB"/>
        </w:rPr>
      </w:pPr>
    </w:p>
    <w:p w:rsidR="00571A75" w:rsidRPr="006922FB" w:rsidRDefault="00571A75" w:rsidP="00571A75">
      <w:pPr>
        <w:autoSpaceDE w:val="0"/>
        <w:autoSpaceDN w:val="0"/>
        <w:adjustRightInd w:val="0"/>
        <w:rPr>
          <w:rFonts w:ascii="Times New Roman" w:hAnsi="Times New Roman" w:cs="Times New Roman"/>
          <w:kern w:val="0"/>
          <w:sz w:val="20"/>
          <w:szCs w:val="20"/>
          <w:lang w:val="en-GB"/>
        </w:rPr>
      </w:pPr>
      <w:r>
        <w:rPr>
          <w:rFonts w:ascii="Times New Roman" w:hAnsi="Times New Roman" w:cs="Times New Roman"/>
          <w:kern w:val="0"/>
          <w:sz w:val="20"/>
          <w:szCs w:val="20"/>
          <w:lang w:val="en-GB"/>
        </w:rPr>
        <w:t>And</w:t>
      </w:r>
      <w:r w:rsidRPr="006922FB">
        <w:rPr>
          <w:rFonts w:ascii="Times New Roman" w:hAnsi="Times New Roman" w:cs="Times New Roman"/>
          <w:kern w:val="0"/>
          <w:sz w:val="20"/>
          <w:szCs w:val="20"/>
          <w:lang w:val="en-GB"/>
        </w:rPr>
        <w:t>,</w:t>
      </w:r>
    </w:p>
    <w:p w:rsidR="00957342" w:rsidRPr="00957342" w:rsidRDefault="00957342" w:rsidP="00957342">
      <w:pPr>
        <w:pStyle w:val="Proposal"/>
        <w:numPr>
          <w:ilvl w:val="0"/>
          <w:numId w:val="29"/>
        </w:numPr>
        <w:tabs>
          <w:tab w:val="clear" w:pos="1304"/>
        </w:tabs>
        <w:rPr>
          <w:rFonts w:cs="Arial"/>
        </w:rPr>
      </w:pPr>
      <w:r w:rsidRPr="00957342">
        <w:rPr>
          <w:rFonts w:ascii="Times New Roman" w:eastAsia="宋体" w:hAnsi="Times New Roman"/>
        </w:rPr>
        <w:t xml:space="preserve">UE aggregation based on SID ALT2[1] should be adopted for Rel-18 UE aggregation SI/WI work with the above SID </w:t>
      </w:r>
      <w:proofErr w:type="spellStart"/>
      <w:r w:rsidRPr="00957342">
        <w:rPr>
          <w:rFonts w:ascii="Times New Roman" w:eastAsia="宋体" w:hAnsi="Times New Roman"/>
        </w:rPr>
        <w:t>revion</w:t>
      </w:r>
      <w:proofErr w:type="spellEnd"/>
      <w:r w:rsidRPr="00957342">
        <w:rPr>
          <w:rFonts w:ascii="Times New Roman" w:eastAsia="宋体" w:hAnsi="Times New Roman"/>
        </w:rPr>
        <w:t xml:space="preserve"> proposal</w:t>
      </w:r>
      <w:r w:rsidRPr="00957342">
        <w:rPr>
          <w:rFonts w:cs="Arial"/>
        </w:rPr>
        <w:t xml:space="preserve"> </w:t>
      </w:r>
    </w:p>
    <w:p w:rsidR="004D5447" w:rsidRPr="004D5447" w:rsidRDefault="004D5447" w:rsidP="004D5447">
      <w:pPr>
        <w:keepNext/>
        <w:keepLines/>
        <w:widowControl/>
        <w:pBdr>
          <w:top w:val="single" w:sz="12" w:space="3" w:color="auto"/>
        </w:pBdr>
        <w:spacing w:before="240" w:after="180"/>
        <w:ind w:left="1080" w:hanging="1080"/>
        <w:jc w:val="left"/>
        <w:outlineLvl w:val="0"/>
        <w:rPr>
          <w:rFonts w:ascii="Arial" w:eastAsia="宋体" w:hAnsi="Arial" w:cs="Times New Roman"/>
          <w:kern w:val="0"/>
          <w:sz w:val="36"/>
          <w:szCs w:val="20"/>
          <w:lang w:val="en-GB" w:eastAsia="en-US"/>
        </w:rPr>
      </w:pPr>
      <w:r w:rsidRPr="004D5447">
        <w:rPr>
          <w:rFonts w:ascii="Arial" w:eastAsia="宋体" w:hAnsi="Arial" w:cs="Times New Roman"/>
          <w:kern w:val="0"/>
          <w:sz w:val="36"/>
          <w:szCs w:val="20"/>
          <w:lang w:val="en-GB" w:eastAsia="en-US"/>
        </w:rPr>
        <w:t xml:space="preserve">4 </w:t>
      </w:r>
      <w:r w:rsidRPr="004D5447">
        <w:rPr>
          <w:rFonts w:ascii="Arial" w:eastAsia="宋体" w:hAnsi="Arial" w:cs="Times New Roman"/>
          <w:kern w:val="0"/>
          <w:sz w:val="36"/>
          <w:szCs w:val="20"/>
          <w:lang w:val="en-GB" w:eastAsia="en-US"/>
        </w:rPr>
        <w:tab/>
        <w:t>References</w:t>
      </w:r>
    </w:p>
    <w:p w:rsidR="00E66480" w:rsidRDefault="004D5447" w:rsidP="004D5447">
      <w:pPr>
        <w:widowControl/>
        <w:tabs>
          <w:tab w:val="left" w:pos="1622"/>
        </w:tabs>
        <w:ind w:left="1530" w:hanging="1530"/>
        <w:jc w:val="left"/>
        <w:rPr>
          <w:rFonts w:ascii="Times New Roman" w:eastAsia="MS Mincho" w:hAnsi="Times New Roman" w:cs="Times New Roman"/>
          <w:kern w:val="0"/>
          <w:sz w:val="20"/>
          <w:szCs w:val="24"/>
          <w:lang w:eastAsia="en-GB"/>
        </w:rPr>
      </w:pPr>
      <w:r w:rsidRPr="00F61A23">
        <w:rPr>
          <w:rFonts w:ascii="Times New Roman" w:eastAsia="MS Mincho" w:hAnsi="Times New Roman" w:cs="Times New Roman"/>
          <w:kern w:val="0"/>
          <w:sz w:val="20"/>
          <w:szCs w:val="24"/>
          <w:lang w:eastAsia="en-GB"/>
        </w:rPr>
        <w:t xml:space="preserve">[1] </w:t>
      </w:r>
      <w:r w:rsidR="00F61A23" w:rsidRPr="00F61A23">
        <w:rPr>
          <w:rFonts w:ascii="Times New Roman" w:eastAsia="MS Mincho" w:hAnsi="Times New Roman" w:cs="Times New Roman"/>
          <w:kern w:val="0"/>
          <w:sz w:val="20"/>
          <w:szCs w:val="24"/>
          <w:lang w:eastAsia="en-GB"/>
        </w:rPr>
        <w:t>RP-212724, Draft SID UE aggregation</w:t>
      </w:r>
    </w:p>
    <w:p w:rsidR="00583F8D" w:rsidRDefault="00583F8D" w:rsidP="00583F8D">
      <w:pPr>
        <w:widowControl/>
        <w:tabs>
          <w:tab w:val="left" w:pos="1622"/>
        </w:tabs>
        <w:ind w:left="1530" w:hanging="1530"/>
        <w:jc w:val="left"/>
        <w:rPr>
          <w:rFonts w:ascii="Times New Roman" w:eastAsia="MS Mincho" w:hAnsi="Times New Roman" w:cs="Times New Roman"/>
          <w:kern w:val="0"/>
          <w:sz w:val="20"/>
          <w:szCs w:val="24"/>
          <w:lang w:eastAsia="en-GB"/>
        </w:rPr>
      </w:pPr>
      <w:r w:rsidRPr="00F61A23">
        <w:rPr>
          <w:rFonts w:ascii="Times New Roman" w:eastAsia="MS Mincho" w:hAnsi="Times New Roman" w:cs="Times New Roman"/>
          <w:kern w:val="0"/>
          <w:sz w:val="20"/>
          <w:szCs w:val="24"/>
          <w:lang w:eastAsia="en-GB"/>
        </w:rPr>
        <w:t>[</w:t>
      </w:r>
      <w:r>
        <w:rPr>
          <w:rFonts w:ascii="Times New Roman" w:eastAsia="MS Mincho" w:hAnsi="Times New Roman" w:cs="Times New Roman"/>
          <w:kern w:val="0"/>
          <w:sz w:val="20"/>
          <w:szCs w:val="24"/>
          <w:lang w:eastAsia="en-GB"/>
        </w:rPr>
        <w:t>2</w:t>
      </w:r>
      <w:r w:rsidRPr="00F61A23">
        <w:rPr>
          <w:rFonts w:ascii="Times New Roman" w:eastAsia="MS Mincho" w:hAnsi="Times New Roman" w:cs="Times New Roman"/>
          <w:kern w:val="0"/>
          <w:sz w:val="20"/>
          <w:szCs w:val="24"/>
          <w:lang w:eastAsia="en-GB"/>
        </w:rPr>
        <w:t xml:space="preserve">] </w:t>
      </w:r>
      <w:r w:rsidRPr="00583F8D">
        <w:rPr>
          <w:rFonts w:ascii="Times New Roman" w:eastAsia="MS Mincho" w:hAnsi="Times New Roman" w:cs="Times New Roman"/>
          <w:kern w:val="0"/>
          <w:sz w:val="20"/>
          <w:szCs w:val="24"/>
          <w:lang w:eastAsia="en-GB"/>
        </w:rPr>
        <w:t>RP-212712</w:t>
      </w:r>
      <w:r w:rsidRPr="00F61A23">
        <w:rPr>
          <w:rFonts w:ascii="Times New Roman" w:eastAsia="MS Mincho" w:hAnsi="Times New Roman" w:cs="Times New Roman"/>
          <w:kern w:val="0"/>
          <w:sz w:val="20"/>
          <w:szCs w:val="24"/>
          <w:lang w:eastAsia="en-GB"/>
        </w:rPr>
        <w:t xml:space="preserve">, </w:t>
      </w:r>
      <w:r w:rsidRPr="00583F8D">
        <w:rPr>
          <w:rFonts w:ascii="Times New Roman" w:eastAsia="MS Mincho" w:hAnsi="Times New Roman" w:cs="Times New Roman"/>
          <w:kern w:val="0"/>
          <w:sz w:val="20"/>
          <w:szCs w:val="24"/>
          <w:lang w:eastAsia="en-GB"/>
        </w:rPr>
        <w:t xml:space="preserve">New WID on NR </w:t>
      </w:r>
      <w:proofErr w:type="spellStart"/>
      <w:r w:rsidRPr="00583F8D">
        <w:rPr>
          <w:rFonts w:ascii="Times New Roman" w:eastAsia="MS Mincho" w:hAnsi="Times New Roman" w:cs="Times New Roman"/>
          <w:kern w:val="0"/>
          <w:sz w:val="20"/>
          <w:szCs w:val="24"/>
          <w:lang w:eastAsia="en-GB"/>
        </w:rPr>
        <w:t>sidelink</w:t>
      </w:r>
      <w:proofErr w:type="spellEnd"/>
      <w:r w:rsidRPr="00583F8D">
        <w:rPr>
          <w:rFonts w:ascii="Times New Roman" w:eastAsia="MS Mincho" w:hAnsi="Times New Roman" w:cs="Times New Roman"/>
          <w:kern w:val="0"/>
          <w:sz w:val="20"/>
          <w:szCs w:val="24"/>
          <w:lang w:eastAsia="en-GB"/>
        </w:rPr>
        <w:t xml:space="preserve"> relay enhancements</w:t>
      </w:r>
    </w:p>
    <w:p w:rsidR="00583F8D" w:rsidRPr="00F61A23" w:rsidRDefault="00583F8D" w:rsidP="004D5447">
      <w:pPr>
        <w:widowControl/>
        <w:tabs>
          <w:tab w:val="left" w:pos="1622"/>
        </w:tabs>
        <w:ind w:left="1530" w:hanging="1530"/>
        <w:jc w:val="left"/>
        <w:rPr>
          <w:rFonts w:ascii="Times New Roman" w:eastAsia="MS Mincho" w:hAnsi="Times New Roman" w:cs="Times New Roman"/>
          <w:kern w:val="0"/>
          <w:sz w:val="20"/>
          <w:szCs w:val="24"/>
          <w:lang w:eastAsia="en-GB"/>
        </w:rPr>
      </w:pPr>
    </w:p>
    <w:p w:rsidR="007B3582" w:rsidRDefault="007B3582" w:rsidP="007B3582"/>
    <w:sectPr w:rsidR="007B35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833" w:rsidRDefault="00147833" w:rsidP="007B3582">
      <w:r>
        <w:separator/>
      </w:r>
    </w:p>
  </w:endnote>
  <w:endnote w:type="continuationSeparator" w:id="0">
    <w:p w:rsidR="00147833" w:rsidRDefault="00147833" w:rsidP="007B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833" w:rsidRDefault="00147833" w:rsidP="007B3582">
      <w:r>
        <w:separator/>
      </w:r>
    </w:p>
  </w:footnote>
  <w:footnote w:type="continuationSeparator" w:id="0">
    <w:p w:rsidR="00147833" w:rsidRDefault="00147833" w:rsidP="007B3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865FA"/>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8377A"/>
    <w:multiLevelType w:val="hybridMultilevel"/>
    <w:tmpl w:val="199CB7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6C2B91"/>
    <w:multiLevelType w:val="hybridMultilevel"/>
    <w:tmpl w:val="C0065BE8"/>
    <w:lvl w:ilvl="0" w:tplc="8E502DA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A0C58"/>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D155B5"/>
    <w:multiLevelType w:val="hybridMultilevel"/>
    <w:tmpl w:val="96DC1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9932E7A"/>
    <w:multiLevelType w:val="hybridMultilevel"/>
    <w:tmpl w:val="9684C306"/>
    <w:lvl w:ilvl="0" w:tplc="1E283326">
      <w:numFmt w:val="bullet"/>
      <w:lvlText w:val="-"/>
      <w:lvlJc w:val="left"/>
      <w:pPr>
        <w:ind w:left="1080" w:hanging="360"/>
      </w:pPr>
      <w:rPr>
        <w:rFonts w:ascii="Cambria" w:eastAsia="楷体" w:hAnsi="Cambria"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48A3DDA"/>
    <w:multiLevelType w:val="hybridMultilevel"/>
    <w:tmpl w:val="2B3E67AE"/>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00C6D"/>
    <w:multiLevelType w:val="hybridMultilevel"/>
    <w:tmpl w:val="C084FD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36923E08"/>
    <w:multiLevelType w:val="hybridMultilevel"/>
    <w:tmpl w:val="F5DE09C6"/>
    <w:lvl w:ilvl="0" w:tplc="E5FCB2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37A98B6"/>
    <w:lvl w:ilvl="0" w:tplc="F38CD07C">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15536C"/>
    <w:multiLevelType w:val="hybridMultilevel"/>
    <w:tmpl w:val="32CC3CB6"/>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273572"/>
    <w:multiLevelType w:val="hybridMultilevel"/>
    <w:tmpl w:val="1B3C29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562F8F"/>
    <w:multiLevelType w:val="hybridMultilevel"/>
    <w:tmpl w:val="668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0F60A2"/>
    <w:multiLevelType w:val="hybridMultilevel"/>
    <w:tmpl w:val="BAEA3888"/>
    <w:lvl w:ilvl="0" w:tplc="3D58A3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6C92813"/>
    <w:multiLevelType w:val="hybridMultilevel"/>
    <w:tmpl w:val="3D846D48"/>
    <w:lvl w:ilvl="0" w:tplc="4B22BA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64E4C"/>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15342D"/>
    <w:multiLevelType w:val="hybridMultilevel"/>
    <w:tmpl w:val="AD7E3EB4"/>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3E5ABC"/>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3D1D73"/>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89465D"/>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0508C8"/>
    <w:multiLevelType w:val="hybridMultilevel"/>
    <w:tmpl w:val="2ACA0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044998"/>
    <w:multiLevelType w:val="hybridMultilevel"/>
    <w:tmpl w:val="02B404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967707"/>
    <w:multiLevelType w:val="hybridMultilevel"/>
    <w:tmpl w:val="9ED61646"/>
    <w:lvl w:ilvl="0" w:tplc="1E283326">
      <w:numFmt w:val="bullet"/>
      <w:lvlText w:val="-"/>
      <w:lvlJc w:val="left"/>
      <w:pPr>
        <w:ind w:left="1080" w:hanging="360"/>
      </w:pPr>
      <w:rPr>
        <w:rFonts w:ascii="Cambria" w:eastAsia="楷体" w:hAnsi="Cambria"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7A736911"/>
    <w:multiLevelType w:val="hybridMultilevel"/>
    <w:tmpl w:val="ED8816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AE44DDF"/>
    <w:multiLevelType w:val="hybridMultilevel"/>
    <w:tmpl w:val="5CBE7A24"/>
    <w:lvl w:ilvl="0" w:tplc="E5FCB2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F3D1C"/>
    <w:multiLevelType w:val="hybridMultilevel"/>
    <w:tmpl w:val="5A6C792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9"/>
  </w:num>
  <w:num w:numId="2">
    <w:abstractNumId w:val="17"/>
  </w:num>
  <w:num w:numId="3">
    <w:abstractNumId w:val="7"/>
  </w:num>
  <w:num w:numId="4">
    <w:abstractNumId w:val="4"/>
  </w:num>
  <w:num w:numId="5">
    <w:abstractNumId w:val="11"/>
  </w:num>
  <w:num w:numId="6">
    <w:abstractNumId w:val="12"/>
  </w:num>
  <w:num w:numId="7">
    <w:abstractNumId w:val="16"/>
  </w:num>
  <w:num w:numId="8">
    <w:abstractNumId w:val="24"/>
  </w:num>
  <w:num w:numId="9">
    <w:abstractNumId w:val="28"/>
  </w:num>
  <w:num w:numId="10">
    <w:abstractNumId w:val="23"/>
  </w:num>
  <w:num w:numId="11">
    <w:abstractNumId w:val="13"/>
  </w:num>
  <w:num w:numId="12">
    <w:abstractNumId w:val="27"/>
  </w:num>
  <w:num w:numId="13">
    <w:abstractNumId w:val="26"/>
  </w:num>
  <w:num w:numId="14">
    <w:abstractNumId w:val="1"/>
  </w:num>
  <w:num w:numId="15">
    <w:abstractNumId w:val="6"/>
  </w:num>
  <w:num w:numId="16">
    <w:abstractNumId w:val="25"/>
  </w:num>
  <w:num w:numId="17">
    <w:abstractNumId w:val="6"/>
  </w:num>
  <w:num w:numId="18">
    <w:abstractNumId w:val="1"/>
  </w:num>
  <w:num w:numId="19">
    <w:abstractNumId w:val="8"/>
  </w:num>
  <w:num w:numId="20">
    <w:abstractNumId w:val="29"/>
  </w:num>
  <w:num w:numId="21">
    <w:abstractNumId w:val="9"/>
  </w:num>
  <w:num w:numId="22">
    <w:abstractNumId w:val="14"/>
  </w:num>
  <w:num w:numId="23">
    <w:abstractNumId w:val="10"/>
  </w:num>
  <w:num w:numId="24">
    <w:abstractNumId w:val="10"/>
  </w:num>
  <w:num w:numId="25">
    <w:abstractNumId w:val="20"/>
  </w:num>
  <w:num w:numId="26">
    <w:abstractNumId w:val="21"/>
  </w:num>
  <w:num w:numId="27">
    <w:abstractNumId w:val="0"/>
  </w:num>
  <w:num w:numId="28">
    <w:abstractNumId w:val="18"/>
  </w:num>
  <w:num w:numId="29">
    <w:abstractNumId w:val="10"/>
    <w:lvlOverride w:ilvl="0">
      <w:startOverride w:val="1"/>
    </w:lvlOverride>
  </w:num>
  <w:num w:numId="30">
    <w:abstractNumId w:val="2"/>
  </w:num>
  <w:num w:numId="31">
    <w:abstractNumId w:val="5"/>
  </w:num>
  <w:num w:numId="32">
    <w:abstractNumId w:val="15"/>
  </w:num>
  <w:num w:numId="33">
    <w:abstractNumId w:val="22"/>
  </w:num>
  <w:num w:numId="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yMjAwMDQ1tbAwMTRW0lEKTi0uzszPAykwrAUAdxfTvSwAAAA="/>
  </w:docVars>
  <w:rsids>
    <w:rsidRoot w:val="00AF08A5"/>
    <w:rsid w:val="0002457C"/>
    <w:rsid w:val="000340F7"/>
    <w:rsid w:val="00047E0C"/>
    <w:rsid w:val="00057530"/>
    <w:rsid w:val="000775E6"/>
    <w:rsid w:val="00095858"/>
    <w:rsid w:val="000D0C5C"/>
    <w:rsid w:val="000E2E2A"/>
    <w:rsid w:val="000F7E15"/>
    <w:rsid w:val="00133561"/>
    <w:rsid w:val="00145B3B"/>
    <w:rsid w:val="00147833"/>
    <w:rsid w:val="00194812"/>
    <w:rsid w:val="0019795F"/>
    <w:rsid w:val="001E2B63"/>
    <w:rsid w:val="0021410C"/>
    <w:rsid w:val="00254B69"/>
    <w:rsid w:val="00260A53"/>
    <w:rsid w:val="00263D35"/>
    <w:rsid w:val="00284839"/>
    <w:rsid w:val="002855CB"/>
    <w:rsid w:val="00294B1E"/>
    <w:rsid w:val="002B6961"/>
    <w:rsid w:val="002C613E"/>
    <w:rsid w:val="002D0753"/>
    <w:rsid w:val="002E2FE5"/>
    <w:rsid w:val="002F2DDB"/>
    <w:rsid w:val="002F60B4"/>
    <w:rsid w:val="003117C3"/>
    <w:rsid w:val="00371102"/>
    <w:rsid w:val="003732D8"/>
    <w:rsid w:val="003B04B4"/>
    <w:rsid w:val="003C5B24"/>
    <w:rsid w:val="003D1FE8"/>
    <w:rsid w:val="0040702E"/>
    <w:rsid w:val="004123EF"/>
    <w:rsid w:val="00414755"/>
    <w:rsid w:val="00420468"/>
    <w:rsid w:val="00464AA3"/>
    <w:rsid w:val="00495371"/>
    <w:rsid w:val="004A5D07"/>
    <w:rsid w:val="004B08ED"/>
    <w:rsid w:val="004B2AC9"/>
    <w:rsid w:val="004D5447"/>
    <w:rsid w:val="00501FF3"/>
    <w:rsid w:val="00571A75"/>
    <w:rsid w:val="00583F8D"/>
    <w:rsid w:val="00592818"/>
    <w:rsid w:val="005A3395"/>
    <w:rsid w:val="00603B16"/>
    <w:rsid w:val="006424E0"/>
    <w:rsid w:val="0064378E"/>
    <w:rsid w:val="00650FF0"/>
    <w:rsid w:val="00672506"/>
    <w:rsid w:val="006922FB"/>
    <w:rsid w:val="006A1E60"/>
    <w:rsid w:val="006A4F86"/>
    <w:rsid w:val="006B0528"/>
    <w:rsid w:val="006C6CD8"/>
    <w:rsid w:val="006C7105"/>
    <w:rsid w:val="006F254C"/>
    <w:rsid w:val="00702788"/>
    <w:rsid w:val="00702799"/>
    <w:rsid w:val="00760DBC"/>
    <w:rsid w:val="00764A05"/>
    <w:rsid w:val="00764C82"/>
    <w:rsid w:val="0077537E"/>
    <w:rsid w:val="007B3582"/>
    <w:rsid w:val="007C3D19"/>
    <w:rsid w:val="007C5206"/>
    <w:rsid w:val="007D33A7"/>
    <w:rsid w:val="007E61A5"/>
    <w:rsid w:val="00807E09"/>
    <w:rsid w:val="00846E47"/>
    <w:rsid w:val="008515EA"/>
    <w:rsid w:val="00857BCC"/>
    <w:rsid w:val="00860424"/>
    <w:rsid w:val="008614E5"/>
    <w:rsid w:val="00862DA7"/>
    <w:rsid w:val="00886A6E"/>
    <w:rsid w:val="008B4DC1"/>
    <w:rsid w:val="008C39A4"/>
    <w:rsid w:val="009164EE"/>
    <w:rsid w:val="009274E1"/>
    <w:rsid w:val="00942569"/>
    <w:rsid w:val="00957342"/>
    <w:rsid w:val="0097581A"/>
    <w:rsid w:val="00993B92"/>
    <w:rsid w:val="009B2696"/>
    <w:rsid w:val="009C443B"/>
    <w:rsid w:val="00A11402"/>
    <w:rsid w:val="00A122EE"/>
    <w:rsid w:val="00A306EC"/>
    <w:rsid w:val="00A542C8"/>
    <w:rsid w:val="00A72A4B"/>
    <w:rsid w:val="00A751BA"/>
    <w:rsid w:val="00A95B7B"/>
    <w:rsid w:val="00A97B29"/>
    <w:rsid w:val="00AA4AE4"/>
    <w:rsid w:val="00AC7E11"/>
    <w:rsid w:val="00AD1981"/>
    <w:rsid w:val="00AF08A5"/>
    <w:rsid w:val="00B200C0"/>
    <w:rsid w:val="00B228E9"/>
    <w:rsid w:val="00B3243B"/>
    <w:rsid w:val="00B33BCB"/>
    <w:rsid w:val="00B40E10"/>
    <w:rsid w:val="00B432AF"/>
    <w:rsid w:val="00B574FB"/>
    <w:rsid w:val="00B80E9E"/>
    <w:rsid w:val="00BA1043"/>
    <w:rsid w:val="00BC510A"/>
    <w:rsid w:val="00BE774F"/>
    <w:rsid w:val="00BE7FD0"/>
    <w:rsid w:val="00BF4A19"/>
    <w:rsid w:val="00C04F67"/>
    <w:rsid w:val="00C1263D"/>
    <w:rsid w:val="00C172E8"/>
    <w:rsid w:val="00C62BF5"/>
    <w:rsid w:val="00C83259"/>
    <w:rsid w:val="00CA0992"/>
    <w:rsid w:val="00CD6916"/>
    <w:rsid w:val="00CE002B"/>
    <w:rsid w:val="00D53B7F"/>
    <w:rsid w:val="00D73138"/>
    <w:rsid w:val="00D9016C"/>
    <w:rsid w:val="00DB7D04"/>
    <w:rsid w:val="00DC4DB7"/>
    <w:rsid w:val="00DD26CC"/>
    <w:rsid w:val="00DD717C"/>
    <w:rsid w:val="00DE63C5"/>
    <w:rsid w:val="00E13C46"/>
    <w:rsid w:val="00E208FA"/>
    <w:rsid w:val="00E21A09"/>
    <w:rsid w:val="00E21C3B"/>
    <w:rsid w:val="00E53EA2"/>
    <w:rsid w:val="00E66480"/>
    <w:rsid w:val="00E80A40"/>
    <w:rsid w:val="00E936FC"/>
    <w:rsid w:val="00EB32BF"/>
    <w:rsid w:val="00EC4E09"/>
    <w:rsid w:val="00EE35B9"/>
    <w:rsid w:val="00EF618A"/>
    <w:rsid w:val="00F4705C"/>
    <w:rsid w:val="00F61A23"/>
    <w:rsid w:val="00F63F2D"/>
    <w:rsid w:val="00F948C7"/>
    <w:rsid w:val="00F95B28"/>
    <w:rsid w:val="00FD6EEE"/>
    <w:rsid w:val="00FE4415"/>
    <w:rsid w:val="00FF1FB1"/>
    <w:rsid w:val="00FF4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3CE79"/>
  <w15:chartTrackingRefBased/>
  <w15:docId w15:val="{88FCFD6C-66DE-4662-9FFB-0A7BA1D49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83F8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583F8D"/>
    <w:pPr>
      <w:widowControl/>
      <w:overflowPunct w:val="0"/>
      <w:autoSpaceDE w:val="0"/>
      <w:autoSpaceDN w:val="0"/>
      <w:adjustRightInd w:val="0"/>
      <w:spacing w:before="180" w:after="180"/>
      <w:ind w:left="1134" w:hanging="1134"/>
      <w:jc w:val="left"/>
      <w:textAlignment w:val="baseline"/>
      <w:outlineLvl w:val="1"/>
    </w:pPr>
    <w:rPr>
      <w:rFonts w:ascii="Arial" w:eastAsia="Malgun Gothic" w:hAnsi="Arial" w:cs="Times New Roman"/>
      <w:color w:val="auto"/>
      <w:kern w:val="0"/>
      <w:szCs w:val="20"/>
      <w:lang w:val="en-GB" w:eastAsia="en-GB"/>
    </w:rPr>
  </w:style>
  <w:style w:type="paragraph" w:styleId="3">
    <w:name w:val="heading 3"/>
    <w:basedOn w:val="2"/>
    <w:next w:val="a"/>
    <w:link w:val="30"/>
    <w:qFormat/>
    <w:rsid w:val="00583F8D"/>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358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B3582"/>
    <w:rPr>
      <w:sz w:val="18"/>
      <w:szCs w:val="18"/>
    </w:rPr>
  </w:style>
  <w:style w:type="paragraph" w:styleId="a5">
    <w:name w:val="footer"/>
    <w:basedOn w:val="a"/>
    <w:link w:val="a6"/>
    <w:uiPriority w:val="99"/>
    <w:unhideWhenUsed/>
    <w:rsid w:val="007B3582"/>
    <w:pPr>
      <w:tabs>
        <w:tab w:val="center" w:pos="4153"/>
        <w:tab w:val="right" w:pos="8306"/>
      </w:tabs>
      <w:snapToGrid w:val="0"/>
      <w:jc w:val="left"/>
    </w:pPr>
    <w:rPr>
      <w:sz w:val="18"/>
      <w:szCs w:val="18"/>
    </w:rPr>
  </w:style>
  <w:style w:type="character" w:customStyle="1" w:styleId="a6">
    <w:name w:val="页脚 字符"/>
    <w:basedOn w:val="a0"/>
    <w:link w:val="a5"/>
    <w:uiPriority w:val="99"/>
    <w:rsid w:val="007B3582"/>
    <w:rPr>
      <w:sz w:val="18"/>
      <w:szCs w:val="18"/>
    </w:rPr>
  </w:style>
  <w:style w:type="table" w:styleId="a7">
    <w:name w:val="Table Grid"/>
    <w:basedOn w:val="a1"/>
    <w:qFormat/>
    <w:rsid w:val="004D5447"/>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03B16"/>
    <w:pPr>
      <w:ind w:firstLineChars="200" w:firstLine="420"/>
    </w:pPr>
  </w:style>
  <w:style w:type="paragraph" w:customStyle="1" w:styleId="Observation">
    <w:name w:val="Observation"/>
    <w:basedOn w:val="a"/>
    <w:qFormat/>
    <w:rsid w:val="00B80E9E"/>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eastAsia="ja-JP"/>
    </w:rPr>
  </w:style>
  <w:style w:type="paragraph" w:customStyle="1" w:styleId="Proposal">
    <w:name w:val="Proposal"/>
    <w:basedOn w:val="a"/>
    <w:qFormat/>
    <w:rsid w:val="00B80E9E"/>
    <w:pPr>
      <w:widowControl/>
      <w:numPr>
        <w:numId w:val="23"/>
      </w:numPr>
      <w:tabs>
        <w:tab w:val="left" w:pos="1701"/>
      </w:tabs>
      <w:overflowPunct w:val="0"/>
      <w:autoSpaceDE w:val="0"/>
      <w:autoSpaceDN w:val="0"/>
      <w:adjustRightInd w:val="0"/>
      <w:spacing w:after="120"/>
      <w:textAlignment w:val="baseline"/>
    </w:pPr>
    <w:rPr>
      <w:rFonts w:ascii="Arial" w:eastAsia="等线" w:hAnsi="Arial" w:cs="Times New Roman"/>
      <w:b/>
      <w:bCs/>
      <w:kern w:val="0"/>
      <w:sz w:val="20"/>
      <w:szCs w:val="20"/>
      <w:lang w:val="en-GB"/>
    </w:rPr>
  </w:style>
  <w:style w:type="character" w:customStyle="1" w:styleId="20">
    <w:name w:val="标题 2 字符"/>
    <w:basedOn w:val="a0"/>
    <w:link w:val="2"/>
    <w:rsid w:val="00583F8D"/>
    <w:rPr>
      <w:rFonts w:ascii="Arial" w:eastAsia="Malgun Gothic" w:hAnsi="Arial" w:cs="Times New Roman"/>
      <w:kern w:val="0"/>
      <w:sz w:val="32"/>
      <w:szCs w:val="20"/>
      <w:lang w:val="en-GB" w:eastAsia="en-GB"/>
    </w:rPr>
  </w:style>
  <w:style w:type="character" w:customStyle="1" w:styleId="30">
    <w:name w:val="标题 3 字符"/>
    <w:basedOn w:val="a0"/>
    <w:link w:val="3"/>
    <w:rsid w:val="00583F8D"/>
    <w:rPr>
      <w:rFonts w:ascii="Arial" w:eastAsia="Malgun Gothic" w:hAnsi="Arial" w:cs="Times New Roman"/>
      <w:kern w:val="0"/>
      <w:sz w:val="28"/>
      <w:szCs w:val="20"/>
      <w:lang w:val="en-GB" w:eastAsia="en-GB"/>
    </w:rPr>
  </w:style>
  <w:style w:type="character" w:customStyle="1" w:styleId="10">
    <w:name w:val="标题 1 字符"/>
    <w:basedOn w:val="a0"/>
    <w:link w:val="1"/>
    <w:uiPriority w:val="9"/>
    <w:rsid w:val="00583F8D"/>
    <w:rPr>
      <w:rFonts w:asciiTheme="majorHAnsi" w:eastAsiaTheme="majorEastAsia" w:hAnsiTheme="majorHAnsi" w:cstheme="majorBidi"/>
      <w:color w:val="2E74B5" w:themeColor="accent1" w:themeShade="BF"/>
      <w:sz w:val="32"/>
      <w:szCs w:val="32"/>
    </w:rPr>
  </w:style>
  <w:style w:type="paragraph" w:styleId="a9">
    <w:name w:val="Balloon Text"/>
    <w:basedOn w:val="a"/>
    <w:link w:val="aa"/>
    <w:uiPriority w:val="99"/>
    <w:semiHidden/>
    <w:unhideWhenUsed/>
    <w:rsid w:val="00583F8D"/>
    <w:rPr>
      <w:rFonts w:ascii="Segoe UI" w:hAnsi="Segoe UI" w:cs="Segoe UI"/>
      <w:sz w:val="18"/>
      <w:szCs w:val="18"/>
    </w:rPr>
  </w:style>
  <w:style w:type="character" w:customStyle="1" w:styleId="aa">
    <w:name w:val="批注框文本 字符"/>
    <w:basedOn w:val="a0"/>
    <w:link w:val="a9"/>
    <w:uiPriority w:val="99"/>
    <w:semiHidden/>
    <w:rsid w:val="00583F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543319">
      <w:bodyDiv w:val="1"/>
      <w:marLeft w:val="0"/>
      <w:marRight w:val="0"/>
      <w:marTop w:val="0"/>
      <w:marBottom w:val="0"/>
      <w:divBdr>
        <w:top w:val="none" w:sz="0" w:space="0" w:color="auto"/>
        <w:left w:val="none" w:sz="0" w:space="0" w:color="auto"/>
        <w:bottom w:val="none" w:sz="0" w:space="0" w:color="auto"/>
        <w:right w:val="none" w:sz="0" w:space="0" w:color="auto"/>
      </w:divBdr>
    </w:div>
    <w:div w:id="90723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1207</Words>
  <Characters>6883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vivo_RAN2_116</cp:lastModifiedBy>
  <cp:revision>4</cp:revision>
  <dcterms:created xsi:type="dcterms:W3CDTF">2021-11-26T03:51:00Z</dcterms:created>
  <dcterms:modified xsi:type="dcterms:W3CDTF">2021-11-29T03:18:00Z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bb421ea757346d7b75f053f0274502e">
    <vt:lpwstr>CWMynC74eRWUF/qo2qALCAjsfmPT679446+8y5ysx7EVCbE84TTeumi1JT8BEBWYmgbpYcSubkWBZ5eVUfwTb9bLQ==</vt:lpwstr>
  </property>
</Properties>
</file>